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691713" w14:textId="667A7EEC" w:rsidR="00014F54" w:rsidRPr="000C1311" w:rsidRDefault="007A4589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OPTIONAL</w:t>
      </w:r>
      <w:r w:rsidR="00BB39BB">
        <w:rPr>
          <w:b/>
          <w:bCs/>
          <w:sz w:val="28"/>
          <w:szCs w:val="28"/>
        </w:rPr>
        <w:t>:</w:t>
      </w:r>
      <w:r>
        <w:rPr>
          <w:b/>
          <w:bCs/>
          <w:sz w:val="28"/>
          <w:szCs w:val="28"/>
        </w:rPr>
        <w:t xml:space="preserve"> </w:t>
      </w:r>
      <w:r w:rsidR="00014F54" w:rsidRPr="000C1311">
        <w:rPr>
          <w:b/>
          <w:bCs/>
          <w:sz w:val="28"/>
          <w:szCs w:val="28"/>
        </w:rPr>
        <w:t xml:space="preserve">Strategic Plan Template for Create NSW </w:t>
      </w:r>
      <w:r>
        <w:rPr>
          <w:b/>
          <w:bCs/>
          <w:sz w:val="28"/>
          <w:szCs w:val="28"/>
        </w:rPr>
        <w:t xml:space="preserve">4 Year </w:t>
      </w:r>
      <w:r w:rsidR="00014F54" w:rsidRPr="000C1311">
        <w:rPr>
          <w:b/>
          <w:bCs/>
          <w:sz w:val="28"/>
          <w:szCs w:val="28"/>
        </w:rPr>
        <w:t xml:space="preserve">Multi-Year </w:t>
      </w:r>
      <w:r w:rsidR="0028017C" w:rsidRPr="000C1311">
        <w:rPr>
          <w:b/>
          <w:bCs/>
          <w:sz w:val="28"/>
          <w:szCs w:val="28"/>
        </w:rPr>
        <w:t>applications.</w:t>
      </w:r>
    </w:p>
    <w:p w14:paraId="732A7752" w14:textId="77777777" w:rsidR="00BB39BB" w:rsidRDefault="006270B7">
      <w:r>
        <w:t xml:space="preserve">You </w:t>
      </w:r>
      <w:r w:rsidR="007A4589">
        <w:t xml:space="preserve">may choose to </w:t>
      </w:r>
      <w:r>
        <w:t>use th</w:t>
      </w:r>
      <w:r w:rsidR="00596F95">
        <w:t>e</w:t>
      </w:r>
      <w:r>
        <w:t xml:space="preserve"> </w:t>
      </w:r>
      <w:r w:rsidR="00F1261F">
        <w:t>headings in this template</w:t>
      </w:r>
      <w:r>
        <w:t xml:space="preserve"> to </w:t>
      </w:r>
      <w:r w:rsidR="007A4589">
        <w:t>create a Strategic Plan</w:t>
      </w:r>
      <w:r w:rsidR="00BB39BB">
        <w:t xml:space="preserve"> or use an existing strategic plan</w:t>
      </w:r>
      <w:r w:rsidR="00FC3448">
        <w:t xml:space="preserve">. </w:t>
      </w:r>
      <w:r w:rsidR="00BB39BB">
        <w:t xml:space="preserve">Remember this is for NSW Government funding so your strategic plan should detail the impact your organisation has for and in NSW. </w:t>
      </w:r>
    </w:p>
    <w:p w14:paraId="34003DB3" w14:textId="5C242EF6" w:rsidR="00014F54" w:rsidRDefault="00D9713A">
      <w:r>
        <w:t xml:space="preserve">Guidelines for </w:t>
      </w:r>
      <w:r w:rsidR="006B4EA7">
        <w:t>4 Year Multi-Year</w:t>
      </w:r>
      <w:r w:rsidR="002F7E0C">
        <w:t xml:space="preserve"> </w:t>
      </w:r>
      <w:r w:rsidR="001A05A1">
        <w:t xml:space="preserve">funding rounds </w:t>
      </w:r>
      <w:r w:rsidR="00C86221">
        <w:t xml:space="preserve">require </w:t>
      </w:r>
      <w:r w:rsidR="00FA3C7F">
        <w:t>applicants to provide a strategic plan as part of their application</w:t>
      </w:r>
      <w:r w:rsidR="00092466">
        <w:t xml:space="preserve">. </w:t>
      </w:r>
      <w:r w:rsidR="00F1261F">
        <w:t xml:space="preserve">The text below each heading is included as a </w:t>
      </w:r>
      <w:r w:rsidR="00F1261F" w:rsidRPr="00BB39BB">
        <w:rPr>
          <w:b/>
          <w:bCs/>
        </w:rPr>
        <w:t>guide</w:t>
      </w:r>
      <w:r w:rsidR="00695161" w:rsidRPr="00BB39BB">
        <w:rPr>
          <w:b/>
          <w:bCs/>
        </w:rPr>
        <w:t xml:space="preserve"> only</w:t>
      </w:r>
      <w:r w:rsidR="00A93221">
        <w:t xml:space="preserve">. It is recommended that you also read the </w:t>
      </w:r>
      <w:r w:rsidR="00A93221" w:rsidRPr="00596F95">
        <w:rPr>
          <w:i/>
          <w:iCs/>
        </w:rPr>
        <w:t xml:space="preserve">Strategic </w:t>
      </w:r>
      <w:r w:rsidR="00567AA1">
        <w:rPr>
          <w:i/>
          <w:iCs/>
        </w:rPr>
        <w:t>Plan Help Guide</w:t>
      </w:r>
      <w:r w:rsidR="00FC3448">
        <w:rPr>
          <w:i/>
          <w:iCs/>
        </w:rPr>
        <w:t xml:space="preserve"> </w:t>
      </w:r>
      <w:r w:rsidR="00FF10CA">
        <w:t xml:space="preserve">document </w:t>
      </w:r>
      <w:r w:rsidR="00A93221">
        <w:t xml:space="preserve">for additional details. </w:t>
      </w:r>
    </w:p>
    <w:p w14:paraId="01ADE8C1" w14:textId="172AD05A" w:rsidR="000129E0" w:rsidRPr="0022728B" w:rsidRDefault="00F47884">
      <w:pPr>
        <w:rPr>
          <w:b/>
          <w:bCs/>
        </w:rPr>
      </w:pPr>
      <w:r w:rsidRPr="0022728B">
        <w:rPr>
          <w:b/>
          <w:bCs/>
        </w:rPr>
        <w:t>Title Page</w:t>
      </w:r>
    </w:p>
    <w:p w14:paraId="5317E754" w14:textId="379FFDBB" w:rsidR="00F47884" w:rsidRDefault="00F47884">
      <w:r>
        <w:t>This</w:t>
      </w:r>
      <w:r w:rsidR="007A4589">
        <w:t xml:space="preserve"> may i</w:t>
      </w:r>
      <w:r>
        <w:t>nclude your organisation</w:t>
      </w:r>
      <w:r w:rsidR="00695161">
        <w:t>’</w:t>
      </w:r>
      <w:r>
        <w:t>s legal name, ABN, address, contact details</w:t>
      </w:r>
      <w:r w:rsidR="0022728B">
        <w:t xml:space="preserve"> and the </w:t>
      </w:r>
      <w:r w:rsidR="00B542A0">
        <w:t>period</w:t>
      </w:r>
      <w:r w:rsidR="0022728B">
        <w:t xml:space="preserve"> covered by the</w:t>
      </w:r>
      <w:r w:rsidR="007A4589">
        <w:t xml:space="preserve"> strategic</w:t>
      </w:r>
      <w:r w:rsidR="0022728B">
        <w:t xml:space="preserve"> plan. </w:t>
      </w:r>
    </w:p>
    <w:p w14:paraId="618C097B" w14:textId="3989B160" w:rsidR="00014F54" w:rsidRPr="00014F54" w:rsidRDefault="00014F54">
      <w:pPr>
        <w:rPr>
          <w:b/>
          <w:bCs/>
        </w:rPr>
      </w:pPr>
      <w:r w:rsidRPr="00014F54">
        <w:rPr>
          <w:b/>
          <w:bCs/>
        </w:rPr>
        <w:t xml:space="preserve">Executive Summary </w:t>
      </w:r>
    </w:p>
    <w:p w14:paraId="3F3B3CB1" w14:textId="0FD5AD5A" w:rsidR="00014F54" w:rsidRDefault="007A4589">
      <w:r>
        <w:t>A</w:t>
      </w:r>
      <w:r w:rsidR="00014F54">
        <w:t xml:space="preserve"> </w:t>
      </w:r>
      <w:r w:rsidR="00092466">
        <w:t>one-page</w:t>
      </w:r>
      <w:r w:rsidR="00014F54">
        <w:t xml:space="preserve"> summary of your </w:t>
      </w:r>
      <w:r>
        <w:t xml:space="preserve">strategic </w:t>
      </w:r>
      <w:r w:rsidR="00014F54">
        <w:t xml:space="preserve">plan outlining your </w:t>
      </w:r>
      <w:r w:rsidR="00695161">
        <w:t>vision, mission</w:t>
      </w:r>
      <w:r w:rsidR="002A2B1F">
        <w:t xml:space="preserve">, </w:t>
      </w:r>
      <w:r w:rsidR="00695161">
        <w:t>a</w:t>
      </w:r>
      <w:r w:rsidR="00014F54">
        <w:t>reas of operation, and any changes that will take place over the life of the plan</w:t>
      </w:r>
      <w:r w:rsidR="00092466">
        <w:t xml:space="preserve">. </w:t>
      </w:r>
    </w:p>
    <w:p w14:paraId="0CD319A8" w14:textId="2A7D72FC" w:rsidR="00014F54" w:rsidRPr="00014F54" w:rsidRDefault="00014F54">
      <w:pPr>
        <w:rPr>
          <w:b/>
          <w:bCs/>
        </w:rPr>
      </w:pPr>
      <w:r w:rsidRPr="00F52435">
        <w:rPr>
          <w:b/>
          <w:bCs/>
        </w:rPr>
        <w:t>Vision</w:t>
      </w:r>
    </w:p>
    <w:p w14:paraId="05E8847D" w14:textId="136814F0" w:rsidR="00014F54" w:rsidRDefault="00014F54">
      <w:r>
        <w:t xml:space="preserve">An externally facing statement </w:t>
      </w:r>
      <w:r w:rsidR="007A4589">
        <w:t xml:space="preserve">that states </w:t>
      </w:r>
      <w:r>
        <w:t xml:space="preserve">what the future </w:t>
      </w:r>
      <w:r w:rsidR="00E235D7">
        <w:t xml:space="preserve">for your sector/ artform </w:t>
      </w:r>
      <w:r>
        <w:t>could look like</w:t>
      </w:r>
      <w:r w:rsidR="00E235D7">
        <w:t xml:space="preserve"> and its impact.</w:t>
      </w:r>
    </w:p>
    <w:p w14:paraId="663B4E17" w14:textId="595DDDF0" w:rsidR="00014F54" w:rsidRPr="00014F54" w:rsidRDefault="00014F54">
      <w:pPr>
        <w:rPr>
          <w:b/>
          <w:bCs/>
        </w:rPr>
      </w:pPr>
      <w:r w:rsidRPr="00F52435">
        <w:rPr>
          <w:b/>
          <w:bCs/>
        </w:rPr>
        <w:t>Mission</w:t>
      </w:r>
    </w:p>
    <w:p w14:paraId="18B90188" w14:textId="1AF7FA5B" w:rsidR="00014F54" w:rsidRDefault="00014F54">
      <w:r>
        <w:t>How you</w:t>
      </w:r>
      <w:r w:rsidR="007A4589">
        <w:t>r organisation</w:t>
      </w:r>
      <w:r>
        <w:t xml:space="preserve"> will contribute to creating the future</w:t>
      </w:r>
      <w:r w:rsidR="007A4589">
        <w:t xml:space="preserve"> articulated in your vision</w:t>
      </w:r>
      <w:r w:rsidR="002A2B1F">
        <w:t>.</w:t>
      </w:r>
    </w:p>
    <w:p w14:paraId="76489998" w14:textId="2C0183AC" w:rsidR="00014F54" w:rsidRPr="00014F54" w:rsidRDefault="00014F54">
      <w:pPr>
        <w:rPr>
          <w:b/>
          <w:bCs/>
        </w:rPr>
      </w:pPr>
      <w:r w:rsidRPr="00014F54">
        <w:rPr>
          <w:b/>
          <w:bCs/>
        </w:rPr>
        <w:t>Areas of operation</w:t>
      </w:r>
    </w:p>
    <w:p w14:paraId="17C60AFF" w14:textId="13164252" w:rsidR="00014F54" w:rsidRDefault="00014F54">
      <w:pPr>
        <w:rPr>
          <w:rFonts w:cstheme="minorHAnsi"/>
        </w:rPr>
      </w:pPr>
      <w:r>
        <w:rPr>
          <w:rFonts w:cstheme="minorHAnsi"/>
        </w:rPr>
        <w:t>The key activity areas, or the “what” your organisation will deliver.</w:t>
      </w:r>
      <w:r w:rsidRPr="00014F54">
        <w:rPr>
          <w:rFonts w:cstheme="minorHAnsi"/>
        </w:rPr>
        <w:t xml:space="preserve"> </w:t>
      </w:r>
      <w:r>
        <w:rPr>
          <w:rFonts w:cstheme="minorHAnsi"/>
        </w:rPr>
        <w:t>For example, it may be the presentation of visual arts exhibitions, or theatre productions or the delivery of skill</w:t>
      </w:r>
      <w:r w:rsidR="00970A90">
        <w:rPr>
          <w:rFonts w:cstheme="minorHAnsi"/>
        </w:rPr>
        <w:t>s</w:t>
      </w:r>
      <w:r>
        <w:rPr>
          <w:rFonts w:cstheme="minorHAnsi"/>
        </w:rPr>
        <w:t xml:space="preserve"> development programs</w:t>
      </w:r>
      <w:r w:rsidR="00C9725E">
        <w:rPr>
          <w:rFonts w:cstheme="minorHAnsi"/>
        </w:rPr>
        <w:t xml:space="preserve">. It is recommended that you include how your organisation operates </w:t>
      </w:r>
      <w:r w:rsidR="005C732E">
        <w:rPr>
          <w:rFonts w:cstheme="minorHAnsi"/>
        </w:rPr>
        <w:t xml:space="preserve">as a business </w:t>
      </w:r>
      <w:r w:rsidR="00C9725E">
        <w:rPr>
          <w:rFonts w:cstheme="minorHAnsi"/>
        </w:rPr>
        <w:t>as one of these areas of operation</w:t>
      </w:r>
      <w:r w:rsidR="00092466">
        <w:rPr>
          <w:rFonts w:cstheme="minorHAnsi"/>
        </w:rPr>
        <w:t>.</w:t>
      </w:r>
    </w:p>
    <w:p w14:paraId="1ACC9CBB" w14:textId="77777777" w:rsidR="009039E6" w:rsidRPr="00136C84" w:rsidRDefault="009039E6" w:rsidP="009039E6">
      <w:pPr>
        <w:rPr>
          <w:rFonts w:cstheme="minorHAnsi"/>
          <w:b/>
          <w:bCs/>
        </w:rPr>
      </w:pPr>
      <w:r w:rsidRPr="00F52435">
        <w:rPr>
          <w:rFonts w:cstheme="minorHAnsi"/>
          <w:b/>
          <w:bCs/>
        </w:rPr>
        <w:t>Audiences and Sector Development</w:t>
      </w:r>
    </w:p>
    <w:p w14:paraId="6B4D97FC" w14:textId="0C021A19" w:rsidR="009039E6" w:rsidRDefault="009039E6">
      <w:pPr>
        <w:rPr>
          <w:rFonts w:cstheme="minorHAnsi"/>
        </w:rPr>
      </w:pPr>
      <w:r>
        <w:rPr>
          <w:rFonts w:cstheme="minorHAnsi"/>
        </w:rPr>
        <w:t xml:space="preserve">In this section include information </w:t>
      </w:r>
      <w:r w:rsidR="00970A90">
        <w:rPr>
          <w:rFonts w:cstheme="minorHAnsi"/>
        </w:rPr>
        <w:t xml:space="preserve">in relation to </w:t>
      </w:r>
      <w:r>
        <w:rPr>
          <w:rFonts w:cstheme="minorHAnsi"/>
        </w:rPr>
        <w:t>your audiences/customers and your role in the growth and strengthening of your artform</w:t>
      </w:r>
      <w:r w:rsidR="00BB39BB">
        <w:rPr>
          <w:rFonts w:cstheme="minorHAnsi"/>
        </w:rPr>
        <w:t xml:space="preserve"> and/or communities of NSW. </w:t>
      </w:r>
    </w:p>
    <w:p w14:paraId="103CBB94" w14:textId="0A5AB5AF" w:rsidR="00014F54" w:rsidRPr="00014F54" w:rsidRDefault="00014F54">
      <w:pPr>
        <w:rPr>
          <w:rFonts w:cstheme="minorHAnsi"/>
          <w:b/>
          <w:bCs/>
        </w:rPr>
      </w:pPr>
      <w:r w:rsidRPr="00F52435">
        <w:rPr>
          <w:rFonts w:cstheme="minorHAnsi"/>
          <w:b/>
          <w:bCs/>
        </w:rPr>
        <w:t>Summary of achievements</w:t>
      </w:r>
    </w:p>
    <w:p w14:paraId="61798E91" w14:textId="364C2D41" w:rsidR="00014F54" w:rsidRDefault="00014F54" w:rsidP="00014F54">
      <w:pPr>
        <w:rPr>
          <w:rFonts w:cstheme="minorHAnsi"/>
        </w:rPr>
      </w:pPr>
      <w:r>
        <w:rPr>
          <w:rFonts w:cstheme="minorHAnsi"/>
        </w:rPr>
        <w:t>Include a brief history of what your organisation has achieved to date</w:t>
      </w:r>
      <w:r w:rsidR="00F818CC">
        <w:rPr>
          <w:rFonts w:cstheme="minorHAnsi"/>
        </w:rPr>
        <w:t xml:space="preserve"> including </w:t>
      </w:r>
      <w:r w:rsidR="00536008">
        <w:rPr>
          <w:rFonts w:cstheme="minorHAnsi"/>
        </w:rPr>
        <w:t>highlights</w:t>
      </w:r>
      <w:r>
        <w:rPr>
          <w:rFonts w:cstheme="minorHAnsi"/>
        </w:rPr>
        <w:t xml:space="preserve">. </w:t>
      </w:r>
      <w:r w:rsidR="007A4589">
        <w:rPr>
          <w:rFonts w:cstheme="minorHAnsi"/>
        </w:rPr>
        <w:t>Consider including</w:t>
      </w:r>
      <w:r w:rsidR="00D4362C">
        <w:rPr>
          <w:rFonts w:cstheme="minorHAnsi"/>
        </w:rPr>
        <w:t xml:space="preserve"> audience and critical responses to your programming. </w:t>
      </w:r>
    </w:p>
    <w:p w14:paraId="74452A52" w14:textId="49CECA0A" w:rsidR="00014F54" w:rsidRPr="00014F54" w:rsidRDefault="00014F54" w:rsidP="00014F54">
      <w:pPr>
        <w:rPr>
          <w:b/>
          <w:bCs/>
        </w:rPr>
      </w:pPr>
      <w:r w:rsidRPr="00F52435">
        <w:rPr>
          <w:b/>
          <w:bCs/>
        </w:rPr>
        <w:t>Future programs and projects</w:t>
      </w:r>
    </w:p>
    <w:p w14:paraId="655A5F01" w14:textId="2370F94C" w:rsidR="00014F54" w:rsidRDefault="00014F54" w:rsidP="00014F54">
      <w:pPr>
        <w:rPr>
          <w:rFonts w:cstheme="minorHAnsi"/>
        </w:rPr>
      </w:pPr>
      <w:r>
        <w:rPr>
          <w:rFonts w:cstheme="minorHAnsi"/>
        </w:rPr>
        <w:t xml:space="preserve">This section is the opportunity to outline what you will do or deliver over the life of the strategic plan. It </w:t>
      </w:r>
      <w:r w:rsidR="007A4589">
        <w:rPr>
          <w:rFonts w:cstheme="minorHAnsi"/>
        </w:rPr>
        <w:t xml:space="preserve">can </w:t>
      </w:r>
      <w:r>
        <w:rPr>
          <w:rFonts w:cstheme="minorHAnsi"/>
        </w:rPr>
        <w:t>provide additional high-level detail about your areas of operation</w:t>
      </w:r>
      <w:r w:rsidR="00392557">
        <w:rPr>
          <w:rFonts w:cstheme="minorHAnsi"/>
        </w:rPr>
        <w:t xml:space="preserve"> and any significant changes</w:t>
      </w:r>
      <w:r>
        <w:rPr>
          <w:rFonts w:cstheme="minorHAnsi"/>
        </w:rPr>
        <w:t xml:space="preserve">. </w:t>
      </w:r>
    </w:p>
    <w:p w14:paraId="693C00BF" w14:textId="0A07CB0E" w:rsidR="00B86286" w:rsidRDefault="0033474C" w:rsidP="00014F54">
      <w:pPr>
        <w:rPr>
          <w:b/>
          <w:bCs/>
        </w:rPr>
      </w:pPr>
      <w:r>
        <w:rPr>
          <w:rFonts w:cstheme="minorHAnsi"/>
        </w:rPr>
        <w:t>I</w:t>
      </w:r>
      <w:r w:rsidR="007A4589">
        <w:rPr>
          <w:rFonts w:cstheme="minorHAnsi"/>
        </w:rPr>
        <w:t>nclude actions that</w:t>
      </w:r>
      <w:r>
        <w:rPr>
          <w:rFonts w:cstheme="minorHAnsi"/>
        </w:rPr>
        <w:t xml:space="preserve"> </w:t>
      </w:r>
      <w:r>
        <w:rPr>
          <w:rFonts w:eastAsia="Times New Roman"/>
          <w:color w:val="000000" w:themeColor="text1"/>
          <w:lang w:eastAsia="en-AU"/>
        </w:rPr>
        <w:t>s</w:t>
      </w:r>
      <w:r w:rsidRPr="00807B27">
        <w:rPr>
          <w:rFonts w:eastAsia="Times New Roman"/>
          <w:color w:val="000000" w:themeColor="text1"/>
          <w:lang w:eastAsia="en-AU"/>
        </w:rPr>
        <w:t>upport arts and cultural worker career pathways/mentorships</w:t>
      </w:r>
      <w:r>
        <w:rPr>
          <w:rFonts w:eastAsia="Times New Roman"/>
          <w:color w:val="000000" w:themeColor="text1"/>
          <w:lang w:eastAsia="en-AU"/>
        </w:rPr>
        <w:t xml:space="preserve">. </w:t>
      </w:r>
    </w:p>
    <w:p w14:paraId="17194C6B" w14:textId="7DE8DB8F" w:rsidR="00014F54" w:rsidRPr="00B86286" w:rsidRDefault="00014F54" w:rsidP="00014F54">
      <w:pPr>
        <w:rPr>
          <w:b/>
          <w:bCs/>
        </w:rPr>
      </w:pPr>
      <w:r w:rsidRPr="00B86286">
        <w:rPr>
          <w:b/>
          <w:bCs/>
        </w:rPr>
        <w:t xml:space="preserve">An analysis of your internal and external </w:t>
      </w:r>
      <w:r w:rsidR="00392557" w:rsidRPr="00B86286">
        <w:rPr>
          <w:b/>
          <w:bCs/>
        </w:rPr>
        <w:t xml:space="preserve">operating </w:t>
      </w:r>
      <w:r w:rsidRPr="00B86286">
        <w:rPr>
          <w:b/>
          <w:bCs/>
        </w:rPr>
        <w:t xml:space="preserve">environment </w:t>
      </w:r>
    </w:p>
    <w:p w14:paraId="66C72C1D" w14:textId="6219C9AB" w:rsidR="00DB640E" w:rsidRDefault="007A4589" w:rsidP="00014F54">
      <w:pPr>
        <w:rPr>
          <w:rFonts w:cstheme="minorHAnsi"/>
        </w:rPr>
      </w:pPr>
      <w:r>
        <w:rPr>
          <w:rFonts w:cstheme="minorHAnsi"/>
        </w:rPr>
        <w:lastRenderedPageBreak/>
        <w:t>O</w:t>
      </w:r>
      <w:r w:rsidR="00014F54">
        <w:rPr>
          <w:rFonts w:cstheme="minorHAnsi"/>
        </w:rPr>
        <w:t>utline the</w:t>
      </w:r>
      <w:r w:rsidR="00DB640E">
        <w:rPr>
          <w:rFonts w:cstheme="minorHAnsi"/>
        </w:rPr>
        <w:t xml:space="preserve"> opportunities and threats from</w:t>
      </w:r>
      <w:r w:rsidR="00014F54">
        <w:rPr>
          <w:rFonts w:cstheme="minorHAnsi"/>
        </w:rPr>
        <w:t xml:space="preserve"> </w:t>
      </w:r>
      <w:r w:rsidR="0090102F">
        <w:rPr>
          <w:rFonts w:cstheme="minorHAnsi"/>
        </w:rPr>
        <w:t xml:space="preserve">the </w:t>
      </w:r>
      <w:r w:rsidR="00DB640E">
        <w:rPr>
          <w:rFonts w:cstheme="minorHAnsi"/>
        </w:rPr>
        <w:t xml:space="preserve">external </w:t>
      </w:r>
      <w:r w:rsidR="00014F54">
        <w:rPr>
          <w:rFonts w:cstheme="minorHAnsi"/>
        </w:rPr>
        <w:t xml:space="preserve">environment that you </w:t>
      </w:r>
      <w:r w:rsidR="0090102F">
        <w:rPr>
          <w:rFonts w:cstheme="minorHAnsi"/>
        </w:rPr>
        <w:t>operate</w:t>
      </w:r>
      <w:r w:rsidR="00014F54">
        <w:rPr>
          <w:rFonts w:cstheme="minorHAnsi"/>
        </w:rPr>
        <w:t xml:space="preserve"> in</w:t>
      </w:r>
      <w:r>
        <w:rPr>
          <w:rFonts w:cstheme="minorHAnsi"/>
        </w:rPr>
        <w:t>. This</w:t>
      </w:r>
      <w:r w:rsidR="00DB640E">
        <w:rPr>
          <w:rFonts w:cstheme="minorHAnsi"/>
        </w:rPr>
        <w:t xml:space="preserve"> </w:t>
      </w:r>
      <w:r>
        <w:rPr>
          <w:rFonts w:cstheme="minorHAnsi"/>
        </w:rPr>
        <w:t>may include your</w:t>
      </w:r>
      <w:r w:rsidR="00DB640E">
        <w:rPr>
          <w:rFonts w:cstheme="minorHAnsi"/>
        </w:rPr>
        <w:t xml:space="preserve"> location, artform ecology, key stakeholders</w:t>
      </w:r>
      <w:r w:rsidR="00F11064">
        <w:rPr>
          <w:rFonts w:cstheme="minorHAnsi"/>
        </w:rPr>
        <w:t xml:space="preserve">, </w:t>
      </w:r>
      <w:r w:rsidR="00561F2D">
        <w:rPr>
          <w:rFonts w:cstheme="minorHAnsi"/>
        </w:rPr>
        <w:t xml:space="preserve">customers, suppliers, </w:t>
      </w:r>
      <w:r w:rsidR="00F11064">
        <w:rPr>
          <w:rFonts w:cstheme="minorHAnsi"/>
        </w:rPr>
        <w:t>audiences</w:t>
      </w:r>
      <w:r w:rsidR="00CA7704">
        <w:rPr>
          <w:rFonts w:cstheme="minorHAnsi"/>
        </w:rPr>
        <w:t>,</w:t>
      </w:r>
      <w:r w:rsidR="00DB640E">
        <w:rPr>
          <w:rFonts w:cstheme="minorHAnsi"/>
        </w:rPr>
        <w:t xml:space="preserve"> etc. </w:t>
      </w:r>
      <w:r w:rsidR="00561F2D">
        <w:rPr>
          <w:rFonts w:cstheme="minorHAnsi"/>
        </w:rPr>
        <w:t>It</w:t>
      </w:r>
      <w:r w:rsidR="00DB640E">
        <w:rPr>
          <w:rFonts w:cstheme="minorHAnsi"/>
        </w:rPr>
        <w:t xml:space="preserve"> </w:t>
      </w:r>
      <w:r>
        <w:rPr>
          <w:rFonts w:cstheme="minorHAnsi"/>
        </w:rPr>
        <w:t xml:space="preserve">may </w:t>
      </w:r>
      <w:r w:rsidR="00DB640E">
        <w:rPr>
          <w:rFonts w:cstheme="minorHAnsi"/>
        </w:rPr>
        <w:t>also outline the strengths and weaknesses of your internal environment including available resources</w:t>
      </w:r>
      <w:r w:rsidR="0065626C">
        <w:rPr>
          <w:rFonts w:cstheme="minorHAnsi"/>
        </w:rPr>
        <w:t xml:space="preserve"> </w:t>
      </w:r>
      <w:r w:rsidR="00DB640E">
        <w:rPr>
          <w:rFonts w:cstheme="minorHAnsi"/>
        </w:rPr>
        <w:t xml:space="preserve">(physical, staffing, etc). You may wish to use more complex analysis tools. </w:t>
      </w:r>
    </w:p>
    <w:p w14:paraId="18F72EF3" w14:textId="2F008BF6" w:rsidR="00DB640E" w:rsidRDefault="007A4589" w:rsidP="00014F54">
      <w:pPr>
        <w:rPr>
          <w:rFonts w:cstheme="minorHAnsi"/>
        </w:rPr>
      </w:pPr>
      <w:r>
        <w:rPr>
          <w:rFonts w:cstheme="minorHAnsi"/>
        </w:rPr>
        <w:t>You may choose to i</w:t>
      </w:r>
      <w:r w:rsidR="00DB640E">
        <w:rPr>
          <w:rFonts w:cstheme="minorHAnsi"/>
        </w:rPr>
        <w:t xml:space="preserve">nclude stakeholder feedback, </w:t>
      </w:r>
      <w:r w:rsidR="0065626C">
        <w:rPr>
          <w:rFonts w:cstheme="minorHAnsi"/>
        </w:rPr>
        <w:t>engagement,</w:t>
      </w:r>
      <w:r w:rsidR="00DB640E">
        <w:rPr>
          <w:rFonts w:cstheme="minorHAnsi"/>
        </w:rPr>
        <w:t xml:space="preserve"> or consultation in this section to strengthen your analysis.</w:t>
      </w:r>
    </w:p>
    <w:p w14:paraId="0EBE2EE5" w14:textId="535B0BE9" w:rsidR="00F16095" w:rsidRPr="00434EA1" w:rsidRDefault="00F16095" w:rsidP="00014F54">
      <w:pPr>
        <w:rPr>
          <w:rFonts w:cstheme="minorHAnsi"/>
          <w:b/>
          <w:bCs/>
        </w:rPr>
      </w:pPr>
      <w:r w:rsidRPr="00F52435">
        <w:rPr>
          <w:rFonts w:cstheme="minorHAnsi"/>
          <w:b/>
          <w:bCs/>
        </w:rPr>
        <w:t>Governance</w:t>
      </w:r>
    </w:p>
    <w:p w14:paraId="7051C78B" w14:textId="0A8F7A0C" w:rsidR="00F16095" w:rsidRDefault="007A4589" w:rsidP="00014F54">
      <w:pPr>
        <w:rPr>
          <w:rFonts w:cstheme="minorHAnsi"/>
        </w:rPr>
      </w:pPr>
      <w:r>
        <w:rPr>
          <w:rFonts w:cstheme="minorHAnsi"/>
        </w:rPr>
        <w:t>I</w:t>
      </w:r>
      <w:r w:rsidR="001E3730">
        <w:rPr>
          <w:rFonts w:cstheme="minorHAnsi"/>
        </w:rPr>
        <w:t>nclude an organisational chart</w:t>
      </w:r>
      <w:r w:rsidR="00E13E8A">
        <w:rPr>
          <w:rFonts w:cstheme="minorHAnsi"/>
        </w:rPr>
        <w:t xml:space="preserve"> and a brief description of the </w:t>
      </w:r>
      <w:r w:rsidR="00981BBC">
        <w:rPr>
          <w:rFonts w:cstheme="minorHAnsi"/>
        </w:rPr>
        <w:t xml:space="preserve">key </w:t>
      </w:r>
      <w:r w:rsidR="00E13E8A">
        <w:rPr>
          <w:rFonts w:cstheme="minorHAnsi"/>
        </w:rPr>
        <w:t xml:space="preserve">roles and </w:t>
      </w:r>
      <w:r w:rsidR="00981BBC">
        <w:rPr>
          <w:rFonts w:cstheme="minorHAnsi"/>
        </w:rPr>
        <w:t>responsibilities</w:t>
      </w:r>
      <w:r w:rsidR="00E13E8A">
        <w:rPr>
          <w:rFonts w:cstheme="minorHAnsi"/>
        </w:rPr>
        <w:t xml:space="preserve">. You may wish to </w:t>
      </w:r>
      <w:r w:rsidR="00134134">
        <w:rPr>
          <w:rFonts w:cstheme="minorHAnsi"/>
        </w:rPr>
        <w:t xml:space="preserve">reference documents that inform how your organisation operates such as Board and committee charters, </w:t>
      </w:r>
      <w:r w:rsidR="00DB56FE">
        <w:rPr>
          <w:rFonts w:cstheme="minorHAnsi"/>
        </w:rPr>
        <w:t xml:space="preserve">delegation schedules, </w:t>
      </w:r>
      <w:r w:rsidR="00981BBC">
        <w:rPr>
          <w:rFonts w:cstheme="minorHAnsi"/>
        </w:rPr>
        <w:t xml:space="preserve">and </w:t>
      </w:r>
      <w:r w:rsidR="00434EA1">
        <w:rPr>
          <w:rFonts w:cstheme="minorHAnsi"/>
        </w:rPr>
        <w:t>human resources</w:t>
      </w:r>
      <w:r w:rsidR="00981BBC">
        <w:rPr>
          <w:rFonts w:cstheme="minorHAnsi"/>
        </w:rPr>
        <w:t xml:space="preserve"> policies.</w:t>
      </w:r>
    </w:p>
    <w:p w14:paraId="3B51018A" w14:textId="63D582B6" w:rsidR="00BB2FCF" w:rsidRPr="00BB2FCF" w:rsidRDefault="00BB2FCF" w:rsidP="00014F54">
      <w:pPr>
        <w:rPr>
          <w:rFonts w:cstheme="minorHAnsi"/>
          <w:b/>
          <w:bCs/>
        </w:rPr>
      </w:pPr>
      <w:r w:rsidRPr="00F52435">
        <w:rPr>
          <w:rFonts w:cstheme="minorHAnsi"/>
          <w:b/>
          <w:bCs/>
        </w:rPr>
        <w:t>Modern workplace conditions</w:t>
      </w:r>
    </w:p>
    <w:p w14:paraId="0C38138F" w14:textId="3D49CC84" w:rsidR="002401D1" w:rsidRDefault="00882717" w:rsidP="00014F54">
      <w:pPr>
        <w:rPr>
          <w:rFonts w:cstheme="minorHAnsi"/>
        </w:rPr>
      </w:pPr>
      <w:r>
        <w:rPr>
          <w:rFonts w:cstheme="minorHAnsi"/>
        </w:rPr>
        <w:t xml:space="preserve">This section </w:t>
      </w:r>
      <w:r w:rsidR="00C47B46">
        <w:rPr>
          <w:rFonts w:cstheme="minorHAnsi"/>
        </w:rPr>
        <w:t>considers</w:t>
      </w:r>
      <w:r w:rsidR="00FF77BA" w:rsidRPr="00FF77BA">
        <w:t xml:space="preserve"> </w:t>
      </w:r>
      <w:r w:rsidR="00FF77BA" w:rsidRPr="00FF77BA">
        <w:rPr>
          <w:rFonts w:cstheme="minorHAnsi"/>
        </w:rPr>
        <w:t>how your organisation supports and safeguards modern workplace conditions and standards</w:t>
      </w:r>
      <w:r w:rsidR="00F71B50">
        <w:rPr>
          <w:rFonts w:cstheme="minorHAnsi"/>
        </w:rPr>
        <w:t>.</w:t>
      </w:r>
    </w:p>
    <w:p w14:paraId="739D5D1B" w14:textId="0D1B65AE" w:rsidR="00DB640E" w:rsidRPr="00DB640E" w:rsidRDefault="00DB640E" w:rsidP="00014F54">
      <w:pPr>
        <w:rPr>
          <w:rFonts w:cstheme="minorHAnsi"/>
          <w:b/>
          <w:bCs/>
        </w:rPr>
      </w:pPr>
      <w:r w:rsidRPr="00F52435">
        <w:rPr>
          <w:rFonts w:cstheme="minorHAnsi"/>
          <w:b/>
          <w:bCs/>
        </w:rPr>
        <w:t>Risk assessment</w:t>
      </w:r>
    </w:p>
    <w:p w14:paraId="1631AC5A" w14:textId="5E26905D" w:rsidR="00DB640E" w:rsidRDefault="00C47B46" w:rsidP="00014F54">
      <w:pPr>
        <w:rPr>
          <w:rFonts w:cstheme="minorHAnsi"/>
        </w:rPr>
      </w:pPr>
      <w:r>
        <w:rPr>
          <w:rFonts w:cstheme="minorHAnsi"/>
        </w:rPr>
        <w:t>What are</w:t>
      </w:r>
      <w:r w:rsidR="00DB640E">
        <w:rPr>
          <w:rFonts w:cstheme="minorHAnsi"/>
        </w:rPr>
        <w:t xml:space="preserve"> the key risks </w:t>
      </w:r>
      <w:r w:rsidR="008F2E2D">
        <w:rPr>
          <w:rFonts w:cstheme="minorHAnsi"/>
        </w:rPr>
        <w:t>faced by your organisation</w:t>
      </w:r>
      <w:r>
        <w:rPr>
          <w:rFonts w:cstheme="minorHAnsi"/>
        </w:rPr>
        <w:t>?</w:t>
      </w:r>
      <w:r w:rsidR="008F2E2D">
        <w:rPr>
          <w:rFonts w:cstheme="minorHAnsi"/>
        </w:rPr>
        <w:t xml:space="preserve"> </w:t>
      </w:r>
      <w:r>
        <w:rPr>
          <w:rFonts w:cstheme="minorHAnsi"/>
        </w:rPr>
        <w:t xml:space="preserve">How </w:t>
      </w:r>
      <w:r w:rsidR="008F2E2D">
        <w:rPr>
          <w:rFonts w:cstheme="minorHAnsi"/>
        </w:rPr>
        <w:t>will</w:t>
      </w:r>
      <w:r>
        <w:rPr>
          <w:rFonts w:cstheme="minorHAnsi"/>
        </w:rPr>
        <w:t xml:space="preserve"> they</w:t>
      </w:r>
      <w:r w:rsidR="008F2E2D">
        <w:rPr>
          <w:rFonts w:cstheme="minorHAnsi"/>
        </w:rPr>
        <w:t xml:space="preserve"> be managed</w:t>
      </w:r>
      <w:r w:rsidR="00DB640E">
        <w:rPr>
          <w:rFonts w:cstheme="minorHAnsi"/>
        </w:rPr>
        <w:t xml:space="preserve">. You may wish to include a table or a ranking of your risks. </w:t>
      </w:r>
    </w:p>
    <w:p w14:paraId="39A3ACCA" w14:textId="087D246B" w:rsidR="00DB640E" w:rsidRPr="00DB640E" w:rsidRDefault="00DB640E" w:rsidP="00014F54">
      <w:pPr>
        <w:rPr>
          <w:rFonts w:cstheme="minorHAnsi"/>
          <w:i/>
          <w:iCs/>
        </w:rPr>
      </w:pPr>
      <w:r w:rsidRPr="00DB640E">
        <w:rPr>
          <w:rFonts w:cstheme="minorHAnsi"/>
          <w:i/>
          <w:iCs/>
        </w:rPr>
        <w:t xml:space="preserve">For further information </w:t>
      </w:r>
      <w:r w:rsidR="000034BA">
        <w:rPr>
          <w:rFonts w:cstheme="minorHAnsi"/>
          <w:i/>
          <w:iCs/>
        </w:rPr>
        <w:t>on</w:t>
      </w:r>
      <w:r w:rsidRPr="00DB640E">
        <w:rPr>
          <w:rFonts w:cstheme="minorHAnsi"/>
          <w:i/>
          <w:iCs/>
        </w:rPr>
        <w:t xml:space="preserve"> risk assessment please see the </w:t>
      </w:r>
      <w:r w:rsidR="009B191C" w:rsidRPr="00596F95">
        <w:rPr>
          <w:i/>
          <w:iCs/>
        </w:rPr>
        <w:t xml:space="preserve">Strategic </w:t>
      </w:r>
      <w:r w:rsidR="009B191C">
        <w:rPr>
          <w:i/>
          <w:iCs/>
        </w:rPr>
        <w:t>Plan Help Guide</w:t>
      </w:r>
      <w:r w:rsidR="009B191C">
        <w:t xml:space="preserve"> </w:t>
      </w:r>
      <w:r w:rsidR="00FC3448" w:rsidRPr="006C47AA">
        <w:rPr>
          <w:i/>
          <w:iCs/>
        </w:rPr>
        <w:t>document</w:t>
      </w:r>
    </w:p>
    <w:p w14:paraId="2E74A2C9" w14:textId="60D130DB" w:rsidR="00DB640E" w:rsidRPr="00C9725E" w:rsidRDefault="00157324" w:rsidP="00014F54">
      <w:pPr>
        <w:rPr>
          <w:rFonts w:cstheme="minorHAnsi"/>
          <w:b/>
          <w:bCs/>
        </w:rPr>
      </w:pPr>
      <w:r w:rsidRPr="00F52435">
        <w:rPr>
          <w:rFonts w:cstheme="minorHAnsi"/>
          <w:b/>
          <w:bCs/>
        </w:rPr>
        <w:t>Strategic g</w:t>
      </w:r>
      <w:r w:rsidR="00DB640E" w:rsidRPr="00F52435">
        <w:rPr>
          <w:rFonts w:cstheme="minorHAnsi"/>
          <w:b/>
          <w:bCs/>
        </w:rPr>
        <w:t>oals</w:t>
      </w:r>
      <w:r w:rsidR="00C9725E" w:rsidRPr="00F52435">
        <w:rPr>
          <w:rFonts w:cstheme="minorHAnsi"/>
          <w:b/>
          <w:bCs/>
        </w:rPr>
        <w:t xml:space="preserve"> and indicators</w:t>
      </w:r>
    </w:p>
    <w:p w14:paraId="3D91263B" w14:textId="43EACE2D" w:rsidR="00157324" w:rsidRDefault="00C47B46" w:rsidP="00014F54">
      <w:pPr>
        <w:rPr>
          <w:rFonts w:cstheme="minorHAnsi"/>
        </w:rPr>
      </w:pPr>
      <w:r>
        <w:rPr>
          <w:rFonts w:cstheme="minorHAnsi"/>
        </w:rPr>
        <w:t xml:space="preserve">Map </w:t>
      </w:r>
      <w:r w:rsidR="00144A26">
        <w:rPr>
          <w:rFonts w:cstheme="minorHAnsi"/>
        </w:rPr>
        <w:t xml:space="preserve">your strategic goals and </w:t>
      </w:r>
      <w:r w:rsidR="00030056">
        <w:rPr>
          <w:rFonts w:cstheme="minorHAnsi"/>
        </w:rPr>
        <w:t xml:space="preserve">any relevant indicators. </w:t>
      </w:r>
      <w:r w:rsidR="00DB640E">
        <w:rPr>
          <w:rFonts w:cstheme="minorHAnsi"/>
        </w:rPr>
        <w:t xml:space="preserve">You may wish to use </w:t>
      </w:r>
      <w:r w:rsidR="00157324">
        <w:rPr>
          <w:rFonts w:cstheme="minorHAnsi"/>
        </w:rPr>
        <w:t>Table 1 as a template</w:t>
      </w:r>
      <w:r w:rsidR="00C9725E">
        <w:rPr>
          <w:rFonts w:cstheme="minorHAnsi"/>
        </w:rPr>
        <w:t xml:space="preserve">. You can add more goals if you </w:t>
      </w:r>
      <w:r w:rsidR="00262294">
        <w:rPr>
          <w:rFonts w:cstheme="minorHAnsi"/>
        </w:rPr>
        <w:t>wish.</w:t>
      </w:r>
      <w:r w:rsidR="00C9725E">
        <w:rPr>
          <w:rFonts w:cstheme="minorHAnsi"/>
        </w:rPr>
        <w:t xml:space="preserve"> </w:t>
      </w:r>
    </w:p>
    <w:p w14:paraId="0437F29F" w14:textId="21F45BC2" w:rsidR="00157324" w:rsidRPr="00157324" w:rsidRDefault="00157324" w:rsidP="00014F54">
      <w:pPr>
        <w:rPr>
          <w:rFonts w:cstheme="minorHAnsi"/>
          <w:i/>
          <w:iCs/>
        </w:rPr>
      </w:pPr>
      <w:r w:rsidRPr="00157324">
        <w:rPr>
          <w:rFonts w:cstheme="minorHAnsi"/>
          <w:i/>
          <w:iCs/>
        </w:rPr>
        <w:t xml:space="preserve">Table 1 – </w:t>
      </w:r>
      <w:r w:rsidR="00BB39BB">
        <w:rPr>
          <w:rFonts w:cstheme="minorHAnsi"/>
          <w:i/>
          <w:iCs/>
        </w:rPr>
        <w:t>Guide</w:t>
      </w:r>
      <w:r w:rsidR="00BB39BB" w:rsidRPr="00157324">
        <w:rPr>
          <w:rFonts w:cstheme="minorHAnsi"/>
          <w:i/>
          <w:iCs/>
        </w:rPr>
        <w:t xml:space="preserve"> </w:t>
      </w:r>
      <w:r w:rsidRPr="00157324">
        <w:rPr>
          <w:rFonts w:cstheme="minorHAnsi"/>
          <w:i/>
          <w:iCs/>
        </w:rPr>
        <w:t>for strategic goals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88"/>
        <w:gridCol w:w="1868"/>
        <w:gridCol w:w="1665"/>
        <w:gridCol w:w="1007"/>
        <w:gridCol w:w="1015"/>
        <w:gridCol w:w="1042"/>
        <w:gridCol w:w="1031"/>
      </w:tblGrid>
      <w:tr w:rsidR="00157324" w:rsidRPr="0022728B" w14:paraId="1506FF96" w14:textId="62FF0595" w:rsidTr="00157324">
        <w:tc>
          <w:tcPr>
            <w:tcW w:w="1388" w:type="dxa"/>
          </w:tcPr>
          <w:p w14:paraId="674952D8" w14:textId="14B5DC65" w:rsidR="00157324" w:rsidRPr="0022728B" w:rsidRDefault="00157324" w:rsidP="00157324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22728B">
              <w:rPr>
                <w:rFonts w:cstheme="minorHAnsi"/>
                <w:b/>
                <w:bCs/>
                <w:sz w:val="20"/>
                <w:szCs w:val="20"/>
              </w:rPr>
              <w:t>Area of Operation 1</w:t>
            </w:r>
          </w:p>
        </w:tc>
        <w:tc>
          <w:tcPr>
            <w:tcW w:w="7628" w:type="dxa"/>
            <w:gridSpan w:val="6"/>
          </w:tcPr>
          <w:p w14:paraId="6C861B70" w14:textId="00056A5C" w:rsidR="00157324" w:rsidRPr="0022728B" w:rsidRDefault="000736CB" w:rsidP="00157324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22728B">
              <w:rPr>
                <w:rFonts w:cstheme="minorHAnsi"/>
                <w:i/>
                <w:iCs/>
                <w:sz w:val="20"/>
                <w:szCs w:val="20"/>
              </w:rPr>
              <w:t>e.g.,</w:t>
            </w:r>
            <w:r w:rsidR="00C9725E" w:rsidRPr="0022728B">
              <w:rPr>
                <w:rFonts w:cstheme="minorHAnsi"/>
                <w:i/>
                <w:iCs/>
                <w:sz w:val="20"/>
                <w:szCs w:val="20"/>
              </w:rPr>
              <w:t xml:space="preserve"> artistic output and impact</w:t>
            </w:r>
          </w:p>
        </w:tc>
      </w:tr>
      <w:tr w:rsidR="00157324" w:rsidRPr="0022728B" w14:paraId="6AC19026" w14:textId="6FD7909F" w:rsidTr="00157324">
        <w:tc>
          <w:tcPr>
            <w:tcW w:w="1388" w:type="dxa"/>
          </w:tcPr>
          <w:p w14:paraId="12E7E40D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68" w:type="dxa"/>
          </w:tcPr>
          <w:p w14:paraId="6524770D" w14:textId="60A8E722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 xml:space="preserve">Description of Goal </w:t>
            </w:r>
          </w:p>
        </w:tc>
        <w:tc>
          <w:tcPr>
            <w:tcW w:w="1665" w:type="dxa"/>
          </w:tcPr>
          <w:p w14:paraId="42F80DA2" w14:textId="4AB7F864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How it will be measured</w:t>
            </w:r>
          </w:p>
        </w:tc>
        <w:tc>
          <w:tcPr>
            <w:tcW w:w="1007" w:type="dxa"/>
          </w:tcPr>
          <w:p w14:paraId="412FC682" w14:textId="7366D2AD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1 indicator</w:t>
            </w:r>
          </w:p>
        </w:tc>
        <w:tc>
          <w:tcPr>
            <w:tcW w:w="1015" w:type="dxa"/>
          </w:tcPr>
          <w:p w14:paraId="60DF4E14" w14:textId="5C6BFABE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2 indicator</w:t>
            </w:r>
          </w:p>
        </w:tc>
        <w:tc>
          <w:tcPr>
            <w:tcW w:w="1042" w:type="dxa"/>
          </w:tcPr>
          <w:p w14:paraId="71C341D6" w14:textId="6D92D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3 indicator</w:t>
            </w:r>
          </w:p>
        </w:tc>
        <w:tc>
          <w:tcPr>
            <w:tcW w:w="1031" w:type="dxa"/>
          </w:tcPr>
          <w:p w14:paraId="3BD40432" w14:textId="632861BE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4 indicator</w:t>
            </w:r>
          </w:p>
        </w:tc>
      </w:tr>
      <w:tr w:rsidR="00157324" w:rsidRPr="0022728B" w14:paraId="24E7BAA1" w14:textId="4FB1C350" w:rsidTr="00157324">
        <w:tc>
          <w:tcPr>
            <w:tcW w:w="1388" w:type="dxa"/>
          </w:tcPr>
          <w:p w14:paraId="4887EA71" w14:textId="29DABB02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GOAL 1</w:t>
            </w:r>
          </w:p>
        </w:tc>
        <w:tc>
          <w:tcPr>
            <w:tcW w:w="1868" w:type="dxa"/>
          </w:tcPr>
          <w:p w14:paraId="2139DFCC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</w:tcPr>
          <w:p w14:paraId="444B5A6B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</w:tcPr>
          <w:p w14:paraId="6147391D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</w:tcPr>
          <w:p w14:paraId="3FC081FA" w14:textId="2E828C25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</w:tcPr>
          <w:p w14:paraId="19D89563" w14:textId="57F07B8C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</w:tcPr>
          <w:p w14:paraId="719EA309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157324" w:rsidRPr="0022728B" w14:paraId="17C71075" w14:textId="77777777" w:rsidTr="00157324">
        <w:tc>
          <w:tcPr>
            <w:tcW w:w="1388" w:type="dxa"/>
          </w:tcPr>
          <w:p w14:paraId="75812356" w14:textId="5E52052C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GOAL 2</w:t>
            </w:r>
          </w:p>
        </w:tc>
        <w:tc>
          <w:tcPr>
            <w:tcW w:w="1868" w:type="dxa"/>
          </w:tcPr>
          <w:p w14:paraId="76358F0D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</w:tcPr>
          <w:p w14:paraId="7FBDECD1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</w:tcPr>
          <w:p w14:paraId="3432FAF3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</w:tcPr>
          <w:p w14:paraId="22D1FAD8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</w:tcPr>
          <w:p w14:paraId="6C90FDA4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</w:tcPr>
          <w:p w14:paraId="115F803B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157324" w:rsidRPr="0022728B" w14:paraId="7EB7D002" w14:textId="77777777" w:rsidTr="00157324">
        <w:tc>
          <w:tcPr>
            <w:tcW w:w="1388" w:type="dxa"/>
            <w:shd w:val="clear" w:color="auto" w:fill="000000" w:themeFill="text1"/>
          </w:tcPr>
          <w:p w14:paraId="1F9AA785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68" w:type="dxa"/>
            <w:shd w:val="clear" w:color="auto" w:fill="000000" w:themeFill="text1"/>
          </w:tcPr>
          <w:p w14:paraId="0B195869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  <w:shd w:val="clear" w:color="auto" w:fill="000000" w:themeFill="text1"/>
          </w:tcPr>
          <w:p w14:paraId="6661655F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  <w:shd w:val="clear" w:color="auto" w:fill="000000" w:themeFill="text1"/>
          </w:tcPr>
          <w:p w14:paraId="417AD450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  <w:shd w:val="clear" w:color="auto" w:fill="000000" w:themeFill="text1"/>
          </w:tcPr>
          <w:p w14:paraId="202FE2FF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  <w:shd w:val="clear" w:color="auto" w:fill="000000" w:themeFill="text1"/>
          </w:tcPr>
          <w:p w14:paraId="6824139F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  <w:shd w:val="clear" w:color="auto" w:fill="000000" w:themeFill="text1"/>
          </w:tcPr>
          <w:p w14:paraId="4B11A370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157324" w:rsidRPr="0022728B" w14:paraId="76E97F63" w14:textId="77777777" w:rsidTr="00057674">
        <w:tc>
          <w:tcPr>
            <w:tcW w:w="1388" w:type="dxa"/>
          </w:tcPr>
          <w:p w14:paraId="6C211D8B" w14:textId="15F8C4C4" w:rsidR="00157324" w:rsidRPr="0022728B" w:rsidRDefault="00157324" w:rsidP="00157324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22728B">
              <w:rPr>
                <w:rFonts w:cstheme="minorHAnsi"/>
                <w:b/>
                <w:bCs/>
                <w:sz w:val="20"/>
                <w:szCs w:val="20"/>
              </w:rPr>
              <w:t>Area of Operation 2</w:t>
            </w:r>
          </w:p>
        </w:tc>
        <w:tc>
          <w:tcPr>
            <w:tcW w:w="7628" w:type="dxa"/>
            <w:gridSpan w:val="6"/>
          </w:tcPr>
          <w:p w14:paraId="00B6911C" w14:textId="5EBB1126" w:rsidR="00157324" w:rsidRPr="0022728B" w:rsidRDefault="000736CB" w:rsidP="00157324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22728B">
              <w:rPr>
                <w:rFonts w:cstheme="minorHAnsi"/>
                <w:i/>
                <w:iCs/>
                <w:sz w:val="20"/>
                <w:szCs w:val="20"/>
              </w:rPr>
              <w:t>e.g.,</w:t>
            </w:r>
            <w:r w:rsidR="00C9725E" w:rsidRPr="0022728B">
              <w:rPr>
                <w:rFonts w:cstheme="minorHAnsi"/>
                <w:i/>
                <w:iCs/>
                <w:sz w:val="20"/>
                <w:szCs w:val="20"/>
              </w:rPr>
              <w:t xml:space="preserve"> sector development/contribution to ecology</w:t>
            </w:r>
          </w:p>
        </w:tc>
      </w:tr>
      <w:tr w:rsidR="00157324" w:rsidRPr="0022728B" w14:paraId="1A3E033B" w14:textId="77777777" w:rsidTr="00157324">
        <w:tc>
          <w:tcPr>
            <w:tcW w:w="1388" w:type="dxa"/>
          </w:tcPr>
          <w:p w14:paraId="3FAE981C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68" w:type="dxa"/>
          </w:tcPr>
          <w:p w14:paraId="280E3B79" w14:textId="3002EDCF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 xml:space="preserve">Description of Goal </w:t>
            </w:r>
          </w:p>
        </w:tc>
        <w:tc>
          <w:tcPr>
            <w:tcW w:w="1665" w:type="dxa"/>
          </w:tcPr>
          <w:p w14:paraId="450C4781" w14:textId="7B69EF7E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How it will be measured</w:t>
            </w:r>
          </w:p>
        </w:tc>
        <w:tc>
          <w:tcPr>
            <w:tcW w:w="1007" w:type="dxa"/>
          </w:tcPr>
          <w:p w14:paraId="032002B3" w14:textId="2A15B80D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1 indicator</w:t>
            </w:r>
          </w:p>
        </w:tc>
        <w:tc>
          <w:tcPr>
            <w:tcW w:w="1015" w:type="dxa"/>
          </w:tcPr>
          <w:p w14:paraId="7E14308A" w14:textId="1E428731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2 indicator</w:t>
            </w:r>
          </w:p>
        </w:tc>
        <w:tc>
          <w:tcPr>
            <w:tcW w:w="1042" w:type="dxa"/>
          </w:tcPr>
          <w:p w14:paraId="67972215" w14:textId="79492CAD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3 indicator</w:t>
            </w:r>
          </w:p>
        </w:tc>
        <w:tc>
          <w:tcPr>
            <w:tcW w:w="1031" w:type="dxa"/>
          </w:tcPr>
          <w:p w14:paraId="2C036B74" w14:textId="0743ECCD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4 indicator</w:t>
            </w:r>
          </w:p>
        </w:tc>
      </w:tr>
      <w:tr w:rsidR="00157324" w:rsidRPr="0022728B" w14:paraId="253B96A8" w14:textId="77777777" w:rsidTr="00157324">
        <w:tc>
          <w:tcPr>
            <w:tcW w:w="1388" w:type="dxa"/>
          </w:tcPr>
          <w:p w14:paraId="721CDC69" w14:textId="7A0F7C7A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GOAL 1</w:t>
            </w:r>
          </w:p>
        </w:tc>
        <w:tc>
          <w:tcPr>
            <w:tcW w:w="1868" w:type="dxa"/>
          </w:tcPr>
          <w:p w14:paraId="5840AD97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</w:tcPr>
          <w:p w14:paraId="44506707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</w:tcPr>
          <w:p w14:paraId="5B8D43F8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</w:tcPr>
          <w:p w14:paraId="5575656C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</w:tcPr>
          <w:p w14:paraId="13C0C265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</w:tcPr>
          <w:p w14:paraId="64EE4E38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157324" w:rsidRPr="0022728B" w14:paraId="645B07A5" w14:textId="77777777" w:rsidTr="00157324">
        <w:tc>
          <w:tcPr>
            <w:tcW w:w="1388" w:type="dxa"/>
          </w:tcPr>
          <w:p w14:paraId="49F5739F" w14:textId="2E8EC27E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GOAL 2</w:t>
            </w:r>
          </w:p>
        </w:tc>
        <w:tc>
          <w:tcPr>
            <w:tcW w:w="1868" w:type="dxa"/>
          </w:tcPr>
          <w:p w14:paraId="68618229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</w:tcPr>
          <w:p w14:paraId="7FCB5235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</w:tcPr>
          <w:p w14:paraId="361DAA00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</w:tcPr>
          <w:p w14:paraId="2B0F8776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</w:tcPr>
          <w:p w14:paraId="0DCC7BF5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</w:tcPr>
          <w:p w14:paraId="78BC216B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157324" w:rsidRPr="0022728B" w14:paraId="4545FD3B" w14:textId="77777777" w:rsidTr="00157324">
        <w:tc>
          <w:tcPr>
            <w:tcW w:w="1388" w:type="dxa"/>
            <w:shd w:val="clear" w:color="auto" w:fill="000000" w:themeFill="text1"/>
          </w:tcPr>
          <w:p w14:paraId="56584021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68" w:type="dxa"/>
            <w:shd w:val="clear" w:color="auto" w:fill="000000" w:themeFill="text1"/>
          </w:tcPr>
          <w:p w14:paraId="12A11246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  <w:shd w:val="clear" w:color="auto" w:fill="000000" w:themeFill="text1"/>
          </w:tcPr>
          <w:p w14:paraId="4846CA91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  <w:shd w:val="clear" w:color="auto" w:fill="000000" w:themeFill="text1"/>
          </w:tcPr>
          <w:p w14:paraId="5ED5ECEC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  <w:shd w:val="clear" w:color="auto" w:fill="000000" w:themeFill="text1"/>
          </w:tcPr>
          <w:p w14:paraId="4FEF082E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  <w:shd w:val="clear" w:color="auto" w:fill="000000" w:themeFill="text1"/>
          </w:tcPr>
          <w:p w14:paraId="20199C83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  <w:shd w:val="clear" w:color="auto" w:fill="000000" w:themeFill="text1"/>
          </w:tcPr>
          <w:p w14:paraId="1196123A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9725E" w:rsidRPr="0022728B" w14:paraId="420F9199" w14:textId="77777777" w:rsidTr="00057674">
        <w:tc>
          <w:tcPr>
            <w:tcW w:w="1388" w:type="dxa"/>
          </w:tcPr>
          <w:p w14:paraId="0A1ABACB" w14:textId="69B04AFA" w:rsidR="00C9725E" w:rsidRPr="0022728B" w:rsidRDefault="00C9725E" w:rsidP="00157324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22728B">
              <w:rPr>
                <w:rFonts w:cstheme="minorHAnsi"/>
                <w:b/>
                <w:bCs/>
                <w:sz w:val="20"/>
                <w:szCs w:val="20"/>
              </w:rPr>
              <w:t>Area of Operation 3</w:t>
            </w:r>
          </w:p>
        </w:tc>
        <w:tc>
          <w:tcPr>
            <w:tcW w:w="7628" w:type="dxa"/>
            <w:gridSpan w:val="6"/>
          </w:tcPr>
          <w:p w14:paraId="0D5647DD" w14:textId="283B7AC5" w:rsidR="00C9725E" w:rsidRPr="0022728B" w:rsidRDefault="000736CB" w:rsidP="00157324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22728B">
              <w:rPr>
                <w:rFonts w:cstheme="minorHAnsi"/>
                <w:i/>
                <w:iCs/>
                <w:sz w:val="20"/>
                <w:szCs w:val="20"/>
              </w:rPr>
              <w:t>e.g.,</w:t>
            </w:r>
            <w:r w:rsidR="00C9725E" w:rsidRPr="0022728B">
              <w:rPr>
                <w:rFonts w:cstheme="minorHAnsi"/>
                <w:i/>
                <w:iCs/>
                <w:sz w:val="20"/>
                <w:szCs w:val="20"/>
              </w:rPr>
              <w:t xml:space="preserve"> career pathways</w:t>
            </w:r>
          </w:p>
        </w:tc>
      </w:tr>
      <w:tr w:rsidR="00157324" w:rsidRPr="0022728B" w14:paraId="6392A9C6" w14:textId="77777777" w:rsidTr="00157324">
        <w:tc>
          <w:tcPr>
            <w:tcW w:w="1388" w:type="dxa"/>
          </w:tcPr>
          <w:p w14:paraId="3627C6A8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68" w:type="dxa"/>
          </w:tcPr>
          <w:p w14:paraId="2EFCF3E6" w14:textId="0C8806CC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 xml:space="preserve">Description of Goal </w:t>
            </w:r>
          </w:p>
        </w:tc>
        <w:tc>
          <w:tcPr>
            <w:tcW w:w="1665" w:type="dxa"/>
          </w:tcPr>
          <w:p w14:paraId="3925825E" w14:textId="59797FDF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How it will be measured</w:t>
            </w:r>
          </w:p>
        </w:tc>
        <w:tc>
          <w:tcPr>
            <w:tcW w:w="1007" w:type="dxa"/>
          </w:tcPr>
          <w:p w14:paraId="6F071262" w14:textId="252B7DF5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1 indicator</w:t>
            </w:r>
          </w:p>
        </w:tc>
        <w:tc>
          <w:tcPr>
            <w:tcW w:w="1015" w:type="dxa"/>
          </w:tcPr>
          <w:p w14:paraId="7D592951" w14:textId="108BE1B8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2 indicator</w:t>
            </w:r>
          </w:p>
        </w:tc>
        <w:tc>
          <w:tcPr>
            <w:tcW w:w="1042" w:type="dxa"/>
          </w:tcPr>
          <w:p w14:paraId="60930208" w14:textId="615F0EC8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3 indicator</w:t>
            </w:r>
          </w:p>
        </w:tc>
        <w:tc>
          <w:tcPr>
            <w:tcW w:w="1031" w:type="dxa"/>
          </w:tcPr>
          <w:p w14:paraId="02C1E59F" w14:textId="16C6FEAD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4 indicator</w:t>
            </w:r>
          </w:p>
        </w:tc>
      </w:tr>
      <w:tr w:rsidR="00157324" w:rsidRPr="0022728B" w14:paraId="41CF6382" w14:textId="77777777" w:rsidTr="00157324">
        <w:tc>
          <w:tcPr>
            <w:tcW w:w="1388" w:type="dxa"/>
          </w:tcPr>
          <w:p w14:paraId="3E4ADB1A" w14:textId="4E84161B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GOAL 1</w:t>
            </w:r>
          </w:p>
        </w:tc>
        <w:tc>
          <w:tcPr>
            <w:tcW w:w="1868" w:type="dxa"/>
          </w:tcPr>
          <w:p w14:paraId="58C44358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</w:tcPr>
          <w:p w14:paraId="7C587689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</w:tcPr>
          <w:p w14:paraId="68C8515D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</w:tcPr>
          <w:p w14:paraId="67E656B1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</w:tcPr>
          <w:p w14:paraId="0A98B273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</w:tcPr>
          <w:p w14:paraId="1F0299B4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157324" w:rsidRPr="0022728B" w14:paraId="321C335C" w14:textId="77777777" w:rsidTr="00157324">
        <w:tc>
          <w:tcPr>
            <w:tcW w:w="1388" w:type="dxa"/>
          </w:tcPr>
          <w:p w14:paraId="6CFBCF67" w14:textId="07B2B80A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GOAL 2</w:t>
            </w:r>
          </w:p>
        </w:tc>
        <w:tc>
          <w:tcPr>
            <w:tcW w:w="1868" w:type="dxa"/>
          </w:tcPr>
          <w:p w14:paraId="13508E8B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</w:tcPr>
          <w:p w14:paraId="1479222C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</w:tcPr>
          <w:p w14:paraId="0620A3E4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</w:tcPr>
          <w:p w14:paraId="2D3C1442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</w:tcPr>
          <w:p w14:paraId="74E1E4D1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</w:tcPr>
          <w:p w14:paraId="191412A6" w14:textId="77777777" w:rsidR="00157324" w:rsidRPr="0022728B" w:rsidRDefault="00157324" w:rsidP="0015732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9725E" w:rsidRPr="0022728B" w14:paraId="569C8D58" w14:textId="77777777" w:rsidTr="00C9725E">
        <w:tc>
          <w:tcPr>
            <w:tcW w:w="1388" w:type="dxa"/>
            <w:shd w:val="clear" w:color="auto" w:fill="000000" w:themeFill="text1"/>
          </w:tcPr>
          <w:p w14:paraId="257523FB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68" w:type="dxa"/>
            <w:shd w:val="clear" w:color="auto" w:fill="000000" w:themeFill="text1"/>
          </w:tcPr>
          <w:p w14:paraId="19F221A9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  <w:shd w:val="clear" w:color="auto" w:fill="000000" w:themeFill="text1"/>
          </w:tcPr>
          <w:p w14:paraId="79022330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  <w:shd w:val="clear" w:color="auto" w:fill="000000" w:themeFill="text1"/>
          </w:tcPr>
          <w:p w14:paraId="620CDDA0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  <w:shd w:val="clear" w:color="auto" w:fill="000000" w:themeFill="text1"/>
          </w:tcPr>
          <w:p w14:paraId="229F2043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  <w:shd w:val="clear" w:color="auto" w:fill="000000" w:themeFill="text1"/>
          </w:tcPr>
          <w:p w14:paraId="4DA57BB6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  <w:shd w:val="clear" w:color="auto" w:fill="000000" w:themeFill="text1"/>
          </w:tcPr>
          <w:p w14:paraId="6087D8FF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9725E" w:rsidRPr="0022728B" w14:paraId="31115192" w14:textId="77777777" w:rsidTr="00057674">
        <w:tc>
          <w:tcPr>
            <w:tcW w:w="1388" w:type="dxa"/>
          </w:tcPr>
          <w:p w14:paraId="51BA78B8" w14:textId="2840A83E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b/>
                <w:bCs/>
                <w:sz w:val="20"/>
                <w:szCs w:val="20"/>
              </w:rPr>
              <w:t>Area of Operation 4</w:t>
            </w:r>
          </w:p>
        </w:tc>
        <w:tc>
          <w:tcPr>
            <w:tcW w:w="7628" w:type="dxa"/>
            <w:gridSpan w:val="6"/>
          </w:tcPr>
          <w:p w14:paraId="1FAFA9C9" w14:textId="00D1BB7C" w:rsidR="00C9725E" w:rsidRPr="0022728B" w:rsidRDefault="000736CB" w:rsidP="00C9725E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22728B">
              <w:rPr>
                <w:rFonts w:cstheme="minorHAnsi"/>
                <w:i/>
                <w:iCs/>
                <w:sz w:val="20"/>
                <w:szCs w:val="20"/>
              </w:rPr>
              <w:t>e.g.,</w:t>
            </w:r>
            <w:r w:rsidR="00C9725E" w:rsidRPr="0022728B">
              <w:rPr>
                <w:rFonts w:cstheme="minorHAnsi"/>
                <w:i/>
                <w:iCs/>
                <w:sz w:val="20"/>
                <w:szCs w:val="20"/>
              </w:rPr>
              <w:t xml:space="preserve"> governance</w:t>
            </w:r>
          </w:p>
        </w:tc>
      </w:tr>
      <w:tr w:rsidR="00C9725E" w:rsidRPr="0022728B" w14:paraId="06837EC5" w14:textId="77777777" w:rsidTr="00157324">
        <w:tc>
          <w:tcPr>
            <w:tcW w:w="1388" w:type="dxa"/>
          </w:tcPr>
          <w:p w14:paraId="2916C7D1" w14:textId="77777777" w:rsidR="00C9725E" w:rsidRPr="0022728B" w:rsidRDefault="00C9725E" w:rsidP="00C9725E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868" w:type="dxa"/>
          </w:tcPr>
          <w:p w14:paraId="69FC70B2" w14:textId="7DA300FD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 xml:space="preserve">Description of Goal </w:t>
            </w:r>
          </w:p>
        </w:tc>
        <w:tc>
          <w:tcPr>
            <w:tcW w:w="1665" w:type="dxa"/>
          </w:tcPr>
          <w:p w14:paraId="147C395A" w14:textId="7169D74E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How it will be measured</w:t>
            </w:r>
          </w:p>
        </w:tc>
        <w:tc>
          <w:tcPr>
            <w:tcW w:w="1007" w:type="dxa"/>
          </w:tcPr>
          <w:p w14:paraId="7CB0FF9E" w14:textId="0475ACAC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1 indicator</w:t>
            </w:r>
          </w:p>
        </w:tc>
        <w:tc>
          <w:tcPr>
            <w:tcW w:w="1015" w:type="dxa"/>
          </w:tcPr>
          <w:p w14:paraId="2D4B4D01" w14:textId="316DF42A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2 indicator</w:t>
            </w:r>
          </w:p>
        </w:tc>
        <w:tc>
          <w:tcPr>
            <w:tcW w:w="1042" w:type="dxa"/>
          </w:tcPr>
          <w:p w14:paraId="3CD5FBE6" w14:textId="623CB324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3 indicator</w:t>
            </w:r>
          </w:p>
        </w:tc>
        <w:tc>
          <w:tcPr>
            <w:tcW w:w="1031" w:type="dxa"/>
          </w:tcPr>
          <w:p w14:paraId="782D8CE7" w14:textId="4DB15BA5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Year 4 indicator</w:t>
            </w:r>
          </w:p>
        </w:tc>
      </w:tr>
      <w:tr w:rsidR="00C9725E" w:rsidRPr="0022728B" w14:paraId="7C624384" w14:textId="77777777" w:rsidTr="00157324">
        <w:tc>
          <w:tcPr>
            <w:tcW w:w="1388" w:type="dxa"/>
          </w:tcPr>
          <w:p w14:paraId="3A755697" w14:textId="60C529DE" w:rsidR="00C9725E" w:rsidRPr="0022728B" w:rsidRDefault="00C9725E" w:rsidP="00C9725E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GOAL 1</w:t>
            </w:r>
          </w:p>
        </w:tc>
        <w:tc>
          <w:tcPr>
            <w:tcW w:w="1868" w:type="dxa"/>
          </w:tcPr>
          <w:p w14:paraId="4287A24B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</w:tcPr>
          <w:p w14:paraId="6869DD01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</w:tcPr>
          <w:p w14:paraId="40504D53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</w:tcPr>
          <w:p w14:paraId="63B33A73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</w:tcPr>
          <w:p w14:paraId="6DD62AB0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</w:tcPr>
          <w:p w14:paraId="4C3084C4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9725E" w:rsidRPr="0022728B" w14:paraId="3D6BA210" w14:textId="77777777" w:rsidTr="00157324">
        <w:tc>
          <w:tcPr>
            <w:tcW w:w="1388" w:type="dxa"/>
          </w:tcPr>
          <w:p w14:paraId="0525FB18" w14:textId="65351142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  <w:r w:rsidRPr="0022728B">
              <w:rPr>
                <w:rFonts w:cstheme="minorHAnsi"/>
                <w:sz w:val="20"/>
                <w:szCs w:val="20"/>
              </w:rPr>
              <w:t>GOAL 2</w:t>
            </w:r>
          </w:p>
        </w:tc>
        <w:tc>
          <w:tcPr>
            <w:tcW w:w="1868" w:type="dxa"/>
          </w:tcPr>
          <w:p w14:paraId="1D1E6937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65" w:type="dxa"/>
          </w:tcPr>
          <w:p w14:paraId="32B71DE0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07" w:type="dxa"/>
          </w:tcPr>
          <w:p w14:paraId="3601EB60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5" w:type="dxa"/>
          </w:tcPr>
          <w:p w14:paraId="02AF82EB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2" w:type="dxa"/>
          </w:tcPr>
          <w:p w14:paraId="223E17F6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31" w:type="dxa"/>
          </w:tcPr>
          <w:p w14:paraId="432A00C0" w14:textId="77777777" w:rsidR="00C9725E" w:rsidRPr="0022728B" w:rsidRDefault="00C9725E" w:rsidP="00C9725E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09E9A4EC" w14:textId="77777777" w:rsidR="00DB640E" w:rsidRDefault="00DB640E" w:rsidP="00014F54">
      <w:pPr>
        <w:rPr>
          <w:rFonts w:cstheme="minorHAnsi"/>
        </w:rPr>
      </w:pPr>
    </w:p>
    <w:p w14:paraId="1A103CF7" w14:textId="667B8AA7" w:rsidR="00DB640E" w:rsidRPr="00B12E7A" w:rsidRDefault="00B12E7A" w:rsidP="00014F54">
      <w:pPr>
        <w:rPr>
          <w:rFonts w:cstheme="minorHAnsi"/>
          <w:b/>
          <w:bCs/>
        </w:rPr>
      </w:pPr>
      <w:r w:rsidRPr="00F52435">
        <w:rPr>
          <w:rFonts w:cstheme="minorHAnsi"/>
          <w:b/>
          <w:bCs/>
        </w:rPr>
        <w:t>Financial Summary</w:t>
      </w:r>
    </w:p>
    <w:p w14:paraId="0F68FA70" w14:textId="26E05C7F" w:rsidR="00846C75" w:rsidRDefault="007F10CC" w:rsidP="00846C75">
      <w:pPr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Fonts w:cstheme="minorHAnsi"/>
        </w:rPr>
        <w:t>This section is</w:t>
      </w:r>
      <w:r w:rsidR="009039C2">
        <w:rPr>
          <w:rFonts w:cstheme="minorHAnsi"/>
        </w:rPr>
        <w:t xml:space="preserve"> </w:t>
      </w:r>
      <w:r w:rsidR="009C5CC3">
        <w:rPr>
          <w:rFonts w:cstheme="minorHAnsi"/>
        </w:rPr>
        <w:t xml:space="preserve">a </w:t>
      </w:r>
      <w:r w:rsidR="009039C2">
        <w:rPr>
          <w:rFonts w:cstheme="minorHAnsi"/>
        </w:rPr>
        <w:t xml:space="preserve">topline summary of </w:t>
      </w:r>
      <w:r w:rsidR="00846C75">
        <w:rPr>
          <w:rStyle w:val="normaltextrun"/>
          <w:rFonts w:ascii="Calibri" w:hAnsi="Calibri" w:cs="Calibri"/>
          <w:color w:val="000000"/>
          <w:shd w:val="clear" w:color="auto" w:fill="FFFFFF"/>
        </w:rPr>
        <w:t>income and expenditure and the resulting changes in assets, liabilities, and equity over the life of the strategic plan.</w:t>
      </w:r>
    </w:p>
    <w:p w14:paraId="2C1BB0B9" w14:textId="5C43D0A8" w:rsidR="00846C75" w:rsidRDefault="00C47B46" w:rsidP="00846C75">
      <w:pPr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Consider i</w:t>
      </w:r>
      <w:r w:rsidR="00D00F2F">
        <w:rPr>
          <w:rStyle w:val="normaltextrun"/>
          <w:rFonts w:ascii="Calibri" w:hAnsi="Calibri" w:cs="Calibri"/>
          <w:color w:val="000000"/>
          <w:shd w:val="clear" w:color="auto" w:fill="FFFFFF"/>
        </w:rPr>
        <w:t>nclud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>ing</w:t>
      </w:r>
      <w:r w:rsidR="00D00F2F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</w:t>
      </w:r>
      <w:r w:rsidR="00BE6557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an explanation of the </w:t>
      </w:r>
      <w:r w:rsidR="008F0009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underlying assumptions that inform the </w:t>
      </w:r>
      <w:r w:rsidR="00F36145">
        <w:rPr>
          <w:rStyle w:val="normaltextrun"/>
          <w:rFonts w:ascii="Calibri" w:hAnsi="Calibri" w:cs="Calibri"/>
          <w:color w:val="000000"/>
          <w:shd w:val="clear" w:color="auto" w:fill="FFFFFF"/>
        </w:rPr>
        <w:t>financial modelling</w:t>
      </w:r>
      <w:r w:rsidR="008F0009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. These 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could </w:t>
      </w:r>
      <w:r w:rsidR="008F0009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include </w:t>
      </w:r>
      <w:r w:rsidR="006134A7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sources and levels of funding, </w:t>
      </w:r>
      <w:r w:rsidR="00250381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earned income including </w:t>
      </w:r>
      <w:r w:rsidR="001061B1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assumption for box office projections, entry fees, </w:t>
      </w:r>
      <w:r w:rsidR="00A05BD1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management fees, increase in expenses such as </w:t>
      </w:r>
      <w:r w:rsidR="001549C7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CPI increases etc. </w:t>
      </w:r>
    </w:p>
    <w:p w14:paraId="1A92EF11" w14:textId="3B27BE59" w:rsidR="001549C7" w:rsidRDefault="001549C7" w:rsidP="00846C75">
      <w:pPr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A</w:t>
      </w:r>
      <w:r w:rsidR="00C47B46">
        <w:rPr>
          <w:rStyle w:val="normaltextrun"/>
          <w:rFonts w:ascii="Calibri" w:hAnsi="Calibri" w:cs="Calibri"/>
          <w:color w:val="000000"/>
          <w:shd w:val="clear" w:color="auto" w:fill="FFFFFF"/>
        </w:rPr>
        <w:t>s a guide, at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a minimum</w:t>
      </w:r>
      <w:r w:rsidR="00C47B46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</w:t>
      </w:r>
      <w:r w:rsidR="00BB39BB">
        <w:rPr>
          <w:rStyle w:val="normaltextrun"/>
          <w:rFonts w:ascii="Calibri" w:hAnsi="Calibri" w:cs="Calibri"/>
          <w:color w:val="000000"/>
          <w:shd w:val="clear" w:color="auto" w:fill="FFFFFF"/>
        </w:rPr>
        <w:t>consider</w:t>
      </w:r>
      <w:r w:rsidR="00C47B46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>show</w:t>
      </w:r>
      <w:r w:rsidR="00C47B46">
        <w:rPr>
          <w:rStyle w:val="normaltextrun"/>
          <w:rFonts w:ascii="Calibri" w:hAnsi="Calibri" w:cs="Calibri"/>
          <w:color w:val="000000"/>
          <w:shd w:val="clear" w:color="auto" w:fill="FFFFFF"/>
        </w:rPr>
        <w:t>ing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</w:t>
      </w:r>
      <w:r w:rsidR="00520487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total </w:t>
      </w:r>
      <w:r w:rsidR="00307B98">
        <w:rPr>
          <w:rStyle w:val="normaltextrun"/>
          <w:rFonts w:ascii="Calibri" w:hAnsi="Calibri" w:cs="Calibri"/>
          <w:color w:val="000000"/>
          <w:shd w:val="clear" w:color="auto" w:fill="FFFFFF"/>
        </w:rPr>
        <w:t>income,</w:t>
      </w:r>
      <w:r w:rsidR="00520487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total</w:t>
      </w:r>
      <w:r w:rsidR="00307B98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</w:t>
      </w:r>
      <w:r w:rsidR="00B10C18">
        <w:rPr>
          <w:rStyle w:val="normaltextrun"/>
          <w:rFonts w:ascii="Calibri" w:hAnsi="Calibri" w:cs="Calibri"/>
          <w:color w:val="000000"/>
          <w:shd w:val="clear" w:color="auto" w:fill="FFFFFF"/>
        </w:rPr>
        <w:t>expenditure,</w:t>
      </w:r>
      <w:r w:rsidR="00307B98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and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changes in your equity across the </w:t>
      </w:r>
      <w:r w:rsidR="00B12E7A">
        <w:rPr>
          <w:rStyle w:val="normaltextrun"/>
          <w:rFonts w:ascii="Calibri" w:hAnsi="Calibri" w:cs="Calibri"/>
          <w:color w:val="000000"/>
          <w:shd w:val="clear" w:color="auto" w:fill="FFFFFF"/>
        </w:rPr>
        <w:t>life of the plan</w:t>
      </w:r>
      <w:r w:rsidR="001B3556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</w:t>
      </w:r>
      <w:r w:rsidR="00C47B46">
        <w:rPr>
          <w:rStyle w:val="normaltextrun"/>
          <w:rFonts w:ascii="Calibri" w:hAnsi="Calibri" w:cs="Calibri"/>
          <w:color w:val="000000"/>
          <w:shd w:val="clear" w:color="auto" w:fill="FFFFFF"/>
        </w:rPr>
        <w:t>(</w:t>
      </w:r>
      <w:r w:rsidR="001B3556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as shown in </w:t>
      </w:r>
      <w:r w:rsidR="00C47B46">
        <w:rPr>
          <w:rStyle w:val="normaltextrun"/>
          <w:rFonts w:ascii="Calibri" w:hAnsi="Calibri" w:cs="Calibri"/>
          <w:color w:val="000000"/>
          <w:shd w:val="clear" w:color="auto" w:fill="FFFFFF"/>
        </w:rPr>
        <w:t>T</w:t>
      </w:r>
      <w:r w:rsidR="001B3556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able </w:t>
      </w:r>
      <w:r w:rsidR="00C47B46">
        <w:rPr>
          <w:rStyle w:val="normaltextrun"/>
          <w:rFonts w:ascii="Calibri" w:hAnsi="Calibri" w:cs="Calibri"/>
          <w:color w:val="000000"/>
          <w:shd w:val="clear" w:color="auto" w:fill="FFFFFF"/>
        </w:rPr>
        <w:t>2)</w:t>
      </w:r>
      <w:r w:rsidR="001B3556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. </w:t>
      </w:r>
    </w:p>
    <w:p w14:paraId="72E8F413" w14:textId="7EBE2529" w:rsidR="00B51202" w:rsidRPr="00B51202" w:rsidRDefault="00B51202" w:rsidP="00846C75">
      <w:pPr>
        <w:rPr>
          <w:rStyle w:val="normaltextrun"/>
          <w:rFonts w:ascii="Calibri" w:hAnsi="Calibri" w:cs="Calibri"/>
          <w:i/>
          <w:iCs/>
          <w:color w:val="000000"/>
          <w:shd w:val="clear" w:color="auto" w:fill="FFFFFF"/>
        </w:rPr>
      </w:pPr>
      <w:r w:rsidRPr="00B51202">
        <w:rPr>
          <w:rStyle w:val="normaltextrun"/>
          <w:rFonts w:ascii="Calibri" w:hAnsi="Calibri" w:cs="Calibri"/>
          <w:i/>
          <w:iCs/>
          <w:color w:val="000000"/>
          <w:shd w:val="clear" w:color="auto" w:fill="FFFFFF"/>
        </w:rPr>
        <w:t xml:space="preserve">Table </w:t>
      </w:r>
      <w:r w:rsidR="00C47B46">
        <w:rPr>
          <w:rStyle w:val="normaltextrun"/>
          <w:rFonts w:ascii="Calibri" w:hAnsi="Calibri" w:cs="Calibri"/>
          <w:i/>
          <w:iCs/>
          <w:color w:val="000000"/>
          <w:shd w:val="clear" w:color="auto" w:fill="FFFFFF"/>
        </w:rPr>
        <w:t>2</w:t>
      </w:r>
      <w:r w:rsidR="00C47B46" w:rsidRPr="00B51202">
        <w:rPr>
          <w:rStyle w:val="normaltextrun"/>
          <w:rFonts w:ascii="Calibri" w:hAnsi="Calibri" w:cs="Calibri"/>
          <w:i/>
          <w:iCs/>
          <w:color w:val="000000"/>
          <w:shd w:val="clear" w:color="auto" w:fill="FFFFFF"/>
        </w:rPr>
        <w:t xml:space="preserve"> </w:t>
      </w:r>
      <w:r w:rsidRPr="00B51202">
        <w:rPr>
          <w:rStyle w:val="normaltextrun"/>
          <w:rFonts w:ascii="Calibri" w:hAnsi="Calibri" w:cs="Calibri"/>
          <w:i/>
          <w:iCs/>
          <w:color w:val="000000"/>
          <w:shd w:val="clear" w:color="auto" w:fill="FFFFFF"/>
        </w:rPr>
        <w:t xml:space="preserve">– Summary of financial position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06"/>
        <w:gridCol w:w="1134"/>
        <w:gridCol w:w="992"/>
        <w:gridCol w:w="993"/>
        <w:gridCol w:w="992"/>
        <w:gridCol w:w="799"/>
      </w:tblGrid>
      <w:tr w:rsidR="00DE7A97" w:rsidRPr="0022728B" w14:paraId="1FC042F2" w14:textId="77777777" w:rsidTr="00057674">
        <w:tc>
          <w:tcPr>
            <w:tcW w:w="4106" w:type="dxa"/>
          </w:tcPr>
          <w:p w14:paraId="46FE701C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</w:tcPr>
          <w:p w14:paraId="2A1FC980" w14:textId="77777777" w:rsidR="00DE7A97" w:rsidRPr="0022728B" w:rsidRDefault="00DE7A97" w:rsidP="00057674">
            <w:pPr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  <w:t>Base Year</w:t>
            </w:r>
          </w:p>
        </w:tc>
        <w:tc>
          <w:tcPr>
            <w:tcW w:w="992" w:type="dxa"/>
          </w:tcPr>
          <w:p w14:paraId="2081F97C" w14:textId="77777777" w:rsidR="00DE7A97" w:rsidRPr="0022728B" w:rsidRDefault="00DE7A97" w:rsidP="00057674">
            <w:pPr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  <w:t>Year 1</w:t>
            </w:r>
          </w:p>
        </w:tc>
        <w:tc>
          <w:tcPr>
            <w:tcW w:w="993" w:type="dxa"/>
          </w:tcPr>
          <w:p w14:paraId="354CD68D" w14:textId="77777777" w:rsidR="00DE7A97" w:rsidRPr="0022728B" w:rsidRDefault="00DE7A97" w:rsidP="00057674">
            <w:pPr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  <w:t>Year 2</w:t>
            </w:r>
          </w:p>
        </w:tc>
        <w:tc>
          <w:tcPr>
            <w:tcW w:w="992" w:type="dxa"/>
          </w:tcPr>
          <w:p w14:paraId="5FCFA428" w14:textId="77777777" w:rsidR="00DE7A97" w:rsidRPr="0022728B" w:rsidRDefault="00DE7A97" w:rsidP="00057674">
            <w:pPr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  <w:t>Year 3</w:t>
            </w:r>
          </w:p>
        </w:tc>
        <w:tc>
          <w:tcPr>
            <w:tcW w:w="799" w:type="dxa"/>
          </w:tcPr>
          <w:p w14:paraId="3BD97091" w14:textId="77777777" w:rsidR="00DE7A97" w:rsidRPr="0022728B" w:rsidRDefault="00DE7A97" w:rsidP="00057674">
            <w:pPr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  <w:t>Year 4</w:t>
            </w:r>
          </w:p>
        </w:tc>
      </w:tr>
      <w:tr w:rsidR="00DE7A97" w:rsidRPr="0022728B" w14:paraId="6AAAE98E" w14:textId="77777777" w:rsidTr="00057674">
        <w:tc>
          <w:tcPr>
            <w:tcW w:w="4106" w:type="dxa"/>
          </w:tcPr>
          <w:p w14:paraId="1100C999" w14:textId="506E8E11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  <w:t>Total Income</w:t>
            </w:r>
          </w:p>
        </w:tc>
        <w:tc>
          <w:tcPr>
            <w:tcW w:w="1134" w:type="dxa"/>
          </w:tcPr>
          <w:p w14:paraId="66429D84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24A1ADDE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3" w:type="dxa"/>
          </w:tcPr>
          <w:p w14:paraId="6997DA1D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01977AC8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799" w:type="dxa"/>
          </w:tcPr>
          <w:p w14:paraId="2B4E01E1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</w:tr>
      <w:tr w:rsidR="00DE7A97" w:rsidRPr="0022728B" w14:paraId="28968CBD" w14:textId="77777777" w:rsidTr="00057674">
        <w:tc>
          <w:tcPr>
            <w:tcW w:w="4106" w:type="dxa"/>
          </w:tcPr>
          <w:p w14:paraId="7F439476" w14:textId="75EB5614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  <w:t>Total Expenditure</w:t>
            </w:r>
          </w:p>
        </w:tc>
        <w:tc>
          <w:tcPr>
            <w:tcW w:w="1134" w:type="dxa"/>
          </w:tcPr>
          <w:p w14:paraId="5EA35F49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3C8B6D6E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3" w:type="dxa"/>
          </w:tcPr>
          <w:p w14:paraId="4BF1DCBE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18AE3F51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799" w:type="dxa"/>
          </w:tcPr>
          <w:p w14:paraId="6FBFB52E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</w:tr>
      <w:tr w:rsidR="00DE7A97" w:rsidRPr="0022728B" w14:paraId="3A2054BA" w14:textId="77777777" w:rsidTr="00057674">
        <w:tc>
          <w:tcPr>
            <w:tcW w:w="4106" w:type="dxa"/>
          </w:tcPr>
          <w:p w14:paraId="391F9345" w14:textId="4D49BE1C" w:rsidR="00DE7A97" w:rsidRPr="0022728B" w:rsidRDefault="00DE7A97" w:rsidP="00057674">
            <w:pPr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  <w:t>Surplus/(Deficit)</w:t>
            </w:r>
          </w:p>
        </w:tc>
        <w:tc>
          <w:tcPr>
            <w:tcW w:w="1134" w:type="dxa"/>
          </w:tcPr>
          <w:p w14:paraId="0B617FEF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36759A57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3" w:type="dxa"/>
          </w:tcPr>
          <w:p w14:paraId="58AEBD04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4296323F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799" w:type="dxa"/>
          </w:tcPr>
          <w:p w14:paraId="17127507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</w:tr>
      <w:tr w:rsidR="00006433" w:rsidRPr="0022728B" w14:paraId="7F648E57" w14:textId="77777777" w:rsidTr="00520487">
        <w:tc>
          <w:tcPr>
            <w:tcW w:w="4106" w:type="dxa"/>
            <w:shd w:val="clear" w:color="auto" w:fill="000000" w:themeFill="text1"/>
          </w:tcPr>
          <w:p w14:paraId="45185C3D" w14:textId="77777777" w:rsidR="00006433" w:rsidRPr="0022728B" w:rsidRDefault="00006433" w:rsidP="00057674">
            <w:pPr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134" w:type="dxa"/>
            <w:shd w:val="clear" w:color="auto" w:fill="000000" w:themeFill="text1"/>
          </w:tcPr>
          <w:p w14:paraId="52976820" w14:textId="77777777" w:rsidR="00006433" w:rsidRPr="0022728B" w:rsidRDefault="00006433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  <w:shd w:val="clear" w:color="auto" w:fill="000000" w:themeFill="text1"/>
          </w:tcPr>
          <w:p w14:paraId="158276E8" w14:textId="77777777" w:rsidR="00006433" w:rsidRPr="0022728B" w:rsidRDefault="00006433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3" w:type="dxa"/>
            <w:shd w:val="clear" w:color="auto" w:fill="000000" w:themeFill="text1"/>
          </w:tcPr>
          <w:p w14:paraId="49186F9B" w14:textId="77777777" w:rsidR="00006433" w:rsidRPr="0022728B" w:rsidRDefault="00006433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  <w:shd w:val="clear" w:color="auto" w:fill="000000" w:themeFill="text1"/>
          </w:tcPr>
          <w:p w14:paraId="497E7888" w14:textId="77777777" w:rsidR="00006433" w:rsidRPr="0022728B" w:rsidRDefault="00006433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799" w:type="dxa"/>
            <w:shd w:val="clear" w:color="auto" w:fill="000000" w:themeFill="text1"/>
          </w:tcPr>
          <w:p w14:paraId="13E2D07A" w14:textId="77777777" w:rsidR="00006433" w:rsidRPr="0022728B" w:rsidRDefault="00006433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</w:tr>
      <w:tr w:rsidR="00DE7A97" w:rsidRPr="0022728B" w14:paraId="079158DA" w14:textId="77777777" w:rsidTr="00057674">
        <w:tc>
          <w:tcPr>
            <w:tcW w:w="4106" w:type="dxa"/>
          </w:tcPr>
          <w:p w14:paraId="2DD4F058" w14:textId="0DE7505A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  <w:t>Total Assets</w:t>
            </w:r>
          </w:p>
        </w:tc>
        <w:tc>
          <w:tcPr>
            <w:tcW w:w="1134" w:type="dxa"/>
          </w:tcPr>
          <w:p w14:paraId="5D151CCF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0DFF1DEC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3" w:type="dxa"/>
          </w:tcPr>
          <w:p w14:paraId="0F2BAFB8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1A00D62D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799" w:type="dxa"/>
          </w:tcPr>
          <w:p w14:paraId="2D2535E5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</w:tr>
      <w:tr w:rsidR="00DE7A97" w:rsidRPr="0022728B" w14:paraId="0065E82A" w14:textId="77777777" w:rsidTr="00057674">
        <w:tc>
          <w:tcPr>
            <w:tcW w:w="4106" w:type="dxa"/>
          </w:tcPr>
          <w:p w14:paraId="2CDA4E7B" w14:textId="1B5DAB9A" w:rsidR="00DE7A97" w:rsidRPr="0022728B" w:rsidRDefault="007C00B4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  <w:t xml:space="preserve">Total </w:t>
            </w:r>
            <w:r w:rsidR="00DE7A97" w:rsidRPr="0022728B"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  <w:t>Liabilities</w:t>
            </w:r>
          </w:p>
        </w:tc>
        <w:tc>
          <w:tcPr>
            <w:tcW w:w="1134" w:type="dxa"/>
          </w:tcPr>
          <w:p w14:paraId="4E019827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2E36F758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3" w:type="dxa"/>
          </w:tcPr>
          <w:p w14:paraId="0DBBC962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782962FB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799" w:type="dxa"/>
          </w:tcPr>
          <w:p w14:paraId="66C721BB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</w:tr>
      <w:tr w:rsidR="00DE7A97" w:rsidRPr="0022728B" w14:paraId="6A8AF4E7" w14:textId="77777777" w:rsidTr="00057674">
        <w:tc>
          <w:tcPr>
            <w:tcW w:w="4106" w:type="dxa"/>
          </w:tcPr>
          <w:p w14:paraId="1A9B75D5" w14:textId="5E0CB068" w:rsidR="00DE7A97" w:rsidRPr="0022728B" w:rsidRDefault="00006433" w:rsidP="00057674">
            <w:pPr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</w:pPr>
            <w:r w:rsidRPr="0022728B"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  <w:t xml:space="preserve">Total </w:t>
            </w:r>
            <w:r w:rsidR="00DE7A97" w:rsidRPr="0022728B">
              <w:rPr>
                <w:rStyle w:val="normaltextrun"/>
                <w:rFonts w:cs="Calibri"/>
                <w:b/>
                <w:bCs/>
                <w:color w:val="000000"/>
                <w:sz w:val="18"/>
                <w:szCs w:val="18"/>
                <w:shd w:val="clear" w:color="auto" w:fill="FFFFFF"/>
              </w:rPr>
              <w:t>Equity</w:t>
            </w:r>
          </w:p>
        </w:tc>
        <w:tc>
          <w:tcPr>
            <w:tcW w:w="1134" w:type="dxa"/>
          </w:tcPr>
          <w:p w14:paraId="59042AF1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0FF05318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3" w:type="dxa"/>
          </w:tcPr>
          <w:p w14:paraId="11B076A5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92" w:type="dxa"/>
          </w:tcPr>
          <w:p w14:paraId="39C450E3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799" w:type="dxa"/>
          </w:tcPr>
          <w:p w14:paraId="3B5FF01A" w14:textId="77777777" w:rsidR="00DE7A97" w:rsidRPr="0022728B" w:rsidRDefault="00DE7A97" w:rsidP="00057674">
            <w:pPr>
              <w:rPr>
                <w:rStyle w:val="normaltextrun"/>
                <w:rFonts w:cs="Calibri"/>
                <w:color w:val="000000"/>
                <w:sz w:val="18"/>
                <w:szCs w:val="18"/>
                <w:shd w:val="clear" w:color="auto" w:fill="FFFFFF"/>
              </w:rPr>
            </w:pPr>
          </w:p>
        </w:tc>
      </w:tr>
    </w:tbl>
    <w:p w14:paraId="28A445F1" w14:textId="77777777" w:rsidR="00307B98" w:rsidRDefault="00307B98" w:rsidP="00846C75">
      <w:pPr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p w14:paraId="55BC46E1" w14:textId="2FC2A2C1" w:rsidR="00B12E7A" w:rsidRPr="00DB640E" w:rsidRDefault="00B12E7A" w:rsidP="00B12E7A">
      <w:pPr>
        <w:rPr>
          <w:rFonts w:cstheme="minorHAnsi"/>
          <w:i/>
          <w:iCs/>
        </w:rPr>
      </w:pPr>
      <w:r w:rsidRPr="00DB640E">
        <w:rPr>
          <w:rFonts w:cstheme="minorHAnsi"/>
          <w:i/>
          <w:iCs/>
        </w:rPr>
        <w:t xml:space="preserve">For further information </w:t>
      </w:r>
      <w:r>
        <w:rPr>
          <w:rFonts w:cstheme="minorHAnsi"/>
          <w:i/>
          <w:iCs/>
        </w:rPr>
        <w:t xml:space="preserve">on </w:t>
      </w:r>
      <w:r w:rsidR="000034BA">
        <w:rPr>
          <w:rFonts w:cstheme="minorHAnsi"/>
          <w:i/>
          <w:iCs/>
        </w:rPr>
        <w:t xml:space="preserve">creating a </w:t>
      </w:r>
      <w:r>
        <w:rPr>
          <w:rFonts w:cstheme="minorHAnsi"/>
          <w:i/>
          <w:iCs/>
        </w:rPr>
        <w:t>financial summary</w:t>
      </w:r>
      <w:r w:rsidR="000034BA">
        <w:rPr>
          <w:rFonts w:cstheme="minorHAnsi"/>
          <w:i/>
          <w:iCs/>
        </w:rPr>
        <w:t xml:space="preserve">, </w:t>
      </w:r>
      <w:r w:rsidRPr="00DB640E">
        <w:rPr>
          <w:rFonts w:cstheme="minorHAnsi"/>
          <w:i/>
          <w:iCs/>
        </w:rPr>
        <w:t xml:space="preserve">please see the </w:t>
      </w:r>
      <w:r w:rsidR="009C5CC3" w:rsidRPr="00596F95">
        <w:rPr>
          <w:i/>
          <w:iCs/>
        </w:rPr>
        <w:t xml:space="preserve">Strategic </w:t>
      </w:r>
      <w:r w:rsidR="009C5CC3">
        <w:rPr>
          <w:i/>
          <w:iCs/>
        </w:rPr>
        <w:t>Plan Help Guide</w:t>
      </w:r>
      <w:r w:rsidR="00A41232">
        <w:rPr>
          <w:i/>
          <w:iCs/>
        </w:rPr>
        <w:t xml:space="preserve"> </w:t>
      </w:r>
      <w:r w:rsidR="00A41232" w:rsidRPr="00A41232">
        <w:t>document</w:t>
      </w:r>
      <w:r w:rsidR="00A41232">
        <w:rPr>
          <w:i/>
          <w:iCs/>
        </w:rPr>
        <w:t>.</w:t>
      </w:r>
    </w:p>
    <w:p w14:paraId="61D528CF" w14:textId="78AF4781" w:rsidR="009039C2" w:rsidRPr="009932A3" w:rsidRDefault="001655B8" w:rsidP="00014F54">
      <w:pPr>
        <w:rPr>
          <w:rFonts w:cstheme="minorHAnsi"/>
          <w:b/>
          <w:bCs/>
        </w:rPr>
      </w:pPr>
      <w:r w:rsidRPr="00F52435">
        <w:rPr>
          <w:rFonts w:cstheme="minorHAnsi"/>
          <w:b/>
          <w:bCs/>
        </w:rPr>
        <w:t>Marketing and Communication</w:t>
      </w:r>
    </w:p>
    <w:p w14:paraId="62E66FD2" w14:textId="4136452A" w:rsidR="001655B8" w:rsidRDefault="00C47B46" w:rsidP="00014F54">
      <w:pPr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>Consider outlining what marketing strategies your organisation will use</w:t>
      </w:r>
      <w:r w:rsidR="009932A3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and the communication channels and method</w:t>
      </w:r>
      <w:r w:rsidR="00BB2292">
        <w:rPr>
          <w:rStyle w:val="normaltextrun"/>
          <w:rFonts w:ascii="Calibri" w:hAnsi="Calibri" w:cs="Calibri"/>
          <w:color w:val="000000"/>
          <w:shd w:val="clear" w:color="auto" w:fill="FFFFFF"/>
        </w:rPr>
        <w:t>s</w:t>
      </w:r>
      <w:r w:rsidR="009932A3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. </w:t>
      </w:r>
      <w:r w:rsidR="007F10CC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You may wish to include information </w:t>
      </w:r>
      <w:r w:rsidR="000129E0">
        <w:rPr>
          <w:rStyle w:val="normaltextrun"/>
          <w:rFonts w:ascii="Calibri" w:hAnsi="Calibri" w:cs="Calibri"/>
          <w:color w:val="000000"/>
          <w:shd w:val="clear" w:color="auto" w:fill="FFFFFF"/>
        </w:rPr>
        <w:t>on audience/customer segmentation</w:t>
      </w:r>
      <w:r w:rsidR="00BB39BB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 w:rsidR="00BB39BB">
        <w:rPr>
          <w:rStyle w:val="normaltextrun"/>
          <w:rFonts w:ascii="Calibri" w:hAnsi="Calibri" w:cs="Calibri"/>
          <w:color w:val="000000"/>
          <w:shd w:val="clear" w:color="auto" w:fill="FFFFFF"/>
        </w:rPr>
        <w:t>i.e</w:t>
      </w:r>
      <w:proofErr w:type="spellEnd"/>
      <w:r w:rsidR="00BB39BB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different audiences and how you may engage them</w:t>
      </w:r>
      <w:r w:rsidR="000129E0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here. </w:t>
      </w:r>
    </w:p>
    <w:p w14:paraId="34E94B60" w14:textId="531AABA7" w:rsidR="008938DF" w:rsidRPr="00BE4900" w:rsidRDefault="008938DF" w:rsidP="008938DF">
      <w:pPr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  <w:r w:rsidRPr="00BE4900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 xml:space="preserve">Appendix </w:t>
      </w:r>
      <w:r w:rsidR="08ED983B" w:rsidRPr="00BE4900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A</w:t>
      </w:r>
    </w:p>
    <w:p w14:paraId="74FD7F02" w14:textId="14837171" w:rsidR="008938DF" w:rsidRPr="00BE4900" w:rsidRDefault="008938DF" w:rsidP="008938DF">
      <w:pPr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</w:pPr>
      <w:r w:rsidRPr="00BE4900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 xml:space="preserve">Alignment with </w:t>
      </w:r>
      <w:r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A</w:t>
      </w:r>
      <w:r w:rsidR="00012474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 xml:space="preserve">rts and </w:t>
      </w:r>
      <w:r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C</w:t>
      </w:r>
      <w:r w:rsidR="00012474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 xml:space="preserve">ultural </w:t>
      </w:r>
      <w:r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F</w:t>
      </w:r>
      <w:r w:rsidR="00012474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 xml:space="preserve">unding </w:t>
      </w:r>
      <w:r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P</w:t>
      </w:r>
      <w:r w:rsidR="00012474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rogram</w:t>
      </w:r>
      <w:r w:rsidR="00567AA1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 xml:space="preserve"> (ACFP)</w:t>
      </w:r>
      <w:r w:rsidRPr="00BE4900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 xml:space="preserve"> </w:t>
      </w:r>
      <w:r w:rsidR="00424E9A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pr</w:t>
      </w:r>
      <w:r w:rsidR="003C0A46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iorities</w:t>
      </w:r>
    </w:p>
    <w:p w14:paraId="4675EBF1" w14:textId="07D7378B" w:rsidR="008938DF" w:rsidRDefault="00787311" w:rsidP="008938DF">
      <w:pPr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While your strategic plan is focused on your organisation, you </w:t>
      </w:r>
      <w:r w:rsidRPr="00BB39BB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may wish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to provide an appendix to show </w:t>
      </w:r>
      <w:r w:rsidR="00275B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how your </w:t>
      </w:r>
      <w:r w:rsidR="004D1756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pillars of </w:t>
      </w:r>
      <w:r w:rsidR="00275BD5">
        <w:rPr>
          <w:rStyle w:val="normaltextrun"/>
          <w:rFonts w:ascii="Calibri" w:hAnsi="Calibri" w:cs="Calibri"/>
          <w:color w:val="000000"/>
          <w:shd w:val="clear" w:color="auto" w:fill="FFFFFF"/>
        </w:rPr>
        <w:t>activit</w:t>
      </w:r>
      <w:r w:rsidR="004D1756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y </w:t>
      </w:r>
      <w:r w:rsidR="00BB2292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align and </w:t>
      </w:r>
      <w:r w:rsidR="00275B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deliver on </w:t>
      </w:r>
      <w:r w:rsidR="00BB39BB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the </w:t>
      </w:r>
      <w:r w:rsidR="00BB2292">
        <w:rPr>
          <w:rStyle w:val="normaltextrun"/>
          <w:rFonts w:ascii="Calibri" w:hAnsi="Calibri" w:cs="Calibri"/>
          <w:color w:val="000000"/>
          <w:shd w:val="clear" w:color="auto" w:fill="FFFFFF"/>
        </w:rPr>
        <w:t>Arts and Cultural Funding Program (</w:t>
      </w:r>
      <w:r w:rsidR="00275BD5">
        <w:rPr>
          <w:rStyle w:val="normaltextrun"/>
          <w:rFonts w:ascii="Calibri" w:hAnsi="Calibri" w:cs="Calibri"/>
          <w:color w:val="000000"/>
          <w:shd w:val="clear" w:color="auto" w:fill="FFFFFF"/>
        </w:rPr>
        <w:t>ACFP</w:t>
      </w:r>
      <w:r w:rsidR="00BB2292">
        <w:rPr>
          <w:rStyle w:val="normaltextrun"/>
          <w:rFonts w:ascii="Calibri" w:hAnsi="Calibri" w:cs="Calibri"/>
          <w:color w:val="000000"/>
          <w:shd w:val="clear" w:color="auto" w:fill="FFFFFF"/>
        </w:rPr>
        <w:t>) strategic</w:t>
      </w:r>
      <w:r w:rsidR="00275BD5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</w:t>
      </w:r>
      <w:r w:rsidR="003C0A46">
        <w:rPr>
          <w:rStyle w:val="normaltextrun"/>
          <w:rFonts w:ascii="Calibri" w:hAnsi="Calibri" w:cs="Calibri"/>
          <w:color w:val="000000"/>
          <w:shd w:val="clear" w:color="auto" w:fill="FFFFFF"/>
        </w:rPr>
        <w:t>priorities</w:t>
      </w:r>
      <w:r w:rsidR="00BB39BB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that you will deliver on </w:t>
      </w:r>
      <w:r w:rsidR="003D3F21">
        <w:rPr>
          <w:rStyle w:val="normaltextrun"/>
          <w:rFonts w:ascii="Calibri" w:hAnsi="Calibri" w:cs="Calibri"/>
          <w:color w:val="000000"/>
          <w:shd w:val="clear" w:color="auto" w:fill="FFFFFF"/>
        </w:rPr>
        <w:t>.</w:t>
      </w:r>
      <w:r w:rsidR="00BB39BB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It is a requirement of 4 year funding that all organisations must deliver on at least</w:t>
      </w:r>
      <w:r w:rsidR="00BB39BB" w:rsidRPr="00BB39BB"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 xml:space="preserve"> one</w:t>
      </w:r>
      <w:r w:rsidR="00BB39BB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strategic priority. </w:t>
      </w:r>
      <w:r w:rsidR="003D3F21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</w:t>
      </w:r>
    </w:p>
    <w:p w14:paraId="2196D8AB" w14:textId="032A777B" w:rsidR="00823A15" w:rsidRDefault="00823A15" w:rsidP="008938DF">
      <w:pPr>
        <w:rPr>
          <w:rStyle w:val="normaltextrun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The </w:t>
      </w:r>
      <w:r w:rsidR="00424E9A">
        <w:rPr>
          <w:rStyle w:val="normaltextrun"/>
          <w:rFonts w:ascii="Calibri" w:hAnsi="Calibri" w:cs="Calibri"/>
          <w:color w:val="000000"/>
          <w:shd w:val="clear" w:color="auto" w:fill="FFFFFF"/>
        </w:rPr>
        <w:t>ACFP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 priorities are</w:t>
      </w:r>
      <w:r w:rsidR="003C0A46">
        <w:rPr>
          <w:rStyle w:val="normaltextrun"/>
          <w:rFonts w:ascii="Calibri" w:hAnsi="Calibri" w:cs="Calibri"/>
          <w:color w:val="000000"/>
          <w:shd w:val="clear" w:color="auto" w:fill="FFFFFF"/>
        </w:rPr>
        <w:t>:</w:t>
      </w:r>
    </w:p>
    <w:p w14:paraId="1AB2F7B8" w14:textId="77777777" w:rsidR="00424E9A" w:rsidRPr="00424E9A" w:rsidRDefault="00424E9A" w:rsidP="00424E9A">
      <w:pPr>
        <w:pStyle w:val="ListParagraph"/>
        <w:numPr>
          <w:ilvl w:val="0"/>
          <w:numId w:val="6"/>
        </w:numPr>
        <w:rPr>
          <w:rStyle w:val="normaltextrun"/>
          <w:rFonts w:ascii="Calibri" w:hAnsi="Calibri" w:cs="Calibri"/>
          <w:color w:val="000000"/>
          <w:shd w:val="clear" w:color="auto" w:fill="FFFFFF"/>
        </w:rPr>
      </w:pPr>
      <w:r w:rsidRPr="00424E9A">
        <w:rPr>
          <w:rStyle w:val="normaltextrun"/>
          <w:rFonts w:ascii="Calibri" w:hAnsi="Calibri" w:cs="Calibri"/>
          <w:color w:val="000000"/>
          <w:shd w:val="clear" w:color="auto" w:fill="FFFFFF"/>
        </w:rPr>
        <w:t>First Nations stories and communities</w:t>
      </w:r>
    </w:p>
    <w:p w14:paraId="5ED60EE1" w14:textId="3587728B" w:rsidR="00424E9A" w:rsidRPr="00424E9A" w:rsidRDefault="00424E9A" w:rsidP="00424E9A">
      <w:pPr>
        <w:pStyle w:val="ListParagraph"/>
        <w:numPr>
          <w:ilvl w:val="0"/>
          <w:numId w:val="6"/>
        </w:numPr>
        <w:rPr>
          <w:rStyle w:val="normaltextrun"/>
          <w:rFonts w:ascii="Calibri" w:hAnsi="Calibri" w:cs="Calibri"/>
          <w:color w:val="000000"/>
          <w:shd w:val="clear" w:color="auto" w:fill="FFFFFF"/>
        </w:rPr>
      </w:pPr>
      <w:r w:rsidRPr="00424E9A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Western Sydney and/or </w:t>
      </w:r>
      <w:r w:rsidR="00CB1BAA">
        <w:rPr>
          <w:rStyle w:val="normaltextrun"/>
          <w:rFonts w:ascii="Calibri" w:hAnsi="Calibri" w:cs="Calibri"/>
          <w:color w:val="000000"/>
          <w:shd w:val="clear" w:color="auto" w:fill="FFFFFF"/>
        </w:rPr>
        <w:t>R</w:t>
      </w:r>
      <w:r w:rsidRPr="00424E9A">
        <w:rPr>
          <w:rStyle w:val="normaltextrun"/>
          <w:rFonts w:ascii="Calibri" w:hAnsi="Calibri" w:cs="Calibri"/>
          <w:color w:val="000000"/>
          <w:shd w:val="clear" w:color="auto" w:fill="FFFFFF"/>
        </w:rPr>
        <w:t>egional NSW</w:t>
      </w:r>
    </w:p>
    <w:p w14:paraId="5505C10D" w14:textId="77777777" w:rsidR="00424E9A" w:rsidRPr="00424E9A" w:rsidRDefault="00424E9A" w:rsidP="00424E9A">
      <w:pPr>
        <w:pStyle w:val="ListParagraph"/>
        <w:numPr>
          <w:ilvl w:val="0"/>
          <w:numId w:val="6"/>
        </w:numPr>
        <w:rPr>
          <w:rStyle w:val="normaltextrun"/>
          <w:rFonts w:ascii="Calibri" w:hAnsi="Calibri" w:cs="Calibri"/>
          <w:color w:val="000000"/>
          <w:shd w:val="clear" w:color="auto" w:fill="FFFFFF"/>
        </w:rPr>
      </w:pPr>
      <w:r w:rsidRPr="00424E9A">
        <w:rPr>
          <w:rStyle w:val="normaltextrun"/>
          <w:rFonts w:ascii="Calibri" w:hAnsi="Calibri" w:cs="Calibri"/>
          <w:color w:val="000000"/>
          <w:shd w:val="clear" w:color="auto" w:fill="FFFFFF"/>
        </w:rPr>
        <w:t>Next generation of creatives and audiences</w:t>
      </w:r>
    </w:p>
    <w:p w14:paraId="58CBFE77" w14:textId="77777777" w:rsidR="00424E9A" w:rsidRPr="00424E9A" w:rsidRDefault="00424E9A" w:rsidP="00424E9A">
      <w:pPr>
        <w:pStyle w:val="ListParagraph"/>
        <w:numPr>
          <w:ilvl w:val="0"/>
          <w:numId w:val="6"/>
        </w:numPr>
        <w:rPr>
          <w:rStyle w:val="normaltextrun"/>
          <w:rFonts w:ascii="Calibri" w:hAnsi="Calibri" w:cs="Calibri"/>
          <w:color w:val="000000"/>
          <w:shd w:val="clear" w:color="auto" w:fill="FFFFFF"/>
        </w:rPr>
      </w:pPr>
      <w:r w:rsidRPr="00424E9A">
        <w:rPr>
          <w:rStyle w:val="normaltextrun"/>
          <w:rFonts w:ascii="Calibri" w:hAnsi="Calibri" w:cs="Calibri"/>
          <w:color w:val="000000"/>
          <w:shd w:val="clear" w:color="auto" w:fill="FFFFFF"/>
        </w:rPr>
        <w:t>Broad and inclusive communities and content</w:t>
      </w:r>
    </w:p>
    <w:p w14:paraId="24EE06E8" w14:textId="09492A40" w:rsidR="00424E9A" w:rsidRPr="00424E9A" w:rsidRDefault="00424E9A" w:rsidP="00424E9A">
      <w:pPr>
        <w:pStyle w:val="ListParagraph"/>
        <w:numPr>
          <w:ilvl w:val="0"/>
          <w:numId w:val="6"/>
        </w:numPr>
        <w:rPr>
          <w:rStyle w:val="normaltextrun"/>
          <w:rFonts w:ascii="Calibri" w:hAnsi="Calibri" w:cs="Calibri"/>
          <w:color w:val="000000"/>
          <w:shd w:val="clear" w:color="auto" w:fill="FFFFFF"/>
        </w:rPr>
      </w:pPr>
      <w:r w:rsidRPr="00424E9A">
        <w:rPr>
          <w:rStyle w:val="normaltextrun"/>
          <w:rFonts w:ascii="Calibri" w:hAnsi="Calibri" w:cs="Calibri"/>
          <w:color w:val="000000"/>
          <w:shd w:val="clear" w:color="auto" w:fill="FFFFFF"/>
        </w:rPr>
        <w:t>Accessibility and equit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>y</w:t>
      </w:r>
    </w:p>
    <w:p w14:paraId="22846293" w14:textId="77777777" w:rsidR="009132E4" w:rsidRDefault="009132E4" w:rsidP="009132E4">
      <w:pPr>
        <w:rPr>
          <w:rFonts w:cstheme="minorHAnsi"/>
          <w:sz w:val="24"/>
          <w:szCs w:val="24"/>
        </w:rPr>
      </w:pPr>
    </w:p>
    <w:p w14:paraId="4BC667D6" w14:textId="77777777" w:rsidR="009132E4" w:rsidRPr="00934C63" w:rsidRDefault="009132E4" w:rsidP="009132E4">
      <w:pPr>
        <w:rPr>
          <w:rFonts w:cstheme="minorHAnsi"/>
          <w:i/>
          <w:iCs/>
          <w:sz w:val="20"/>
          <w:szCs w:val="20"/>
        </w:rPr>
      </w:pPr>
      <w:r w:rsidRPr="00934C63">
        <w:rPr>
          <w:rFonts w:cstheme="minorHAnsi"/>
          <w:i/>
          <w:iCs/>
          <w:sz w:val="20"/>
          <w:szCs w:val="20"/>
        </w:rPr>
        <w:t xml:space="preserve">This document has been created </w:t>
      </w:r>
      <w:r>
        <w:rPr>
          <w:rFonts w:cstheme="minorHAnsi"/>
          <w:i/>
          <w:iCs/>
          <w:sz w:val="20"/>
          <w:szCs w:val="20"/>
        </w:rPr>
        <w:t xml:space="preserve">by Create NSW staff </w:t>
      </w:r>
      <w:r w:rsidRPr="00934C63">
        <w:rPr>
          <w:rFonts w:cstheme="minorHAnsi"/>
          <w:i/>
          <w:iCs/>
          <w:sz w:val="20"/>
          <w:szCs w:val="20"/>
        </w:rPr>
        <w:t>with refe</w:t>
      </w:r>
      <w:r>
        <w:rPr>
          <w:rFonts w:cstheme="minorHAnsi"/>
          <w:i/>
          <w:iCs/>
          <w:sz w:val="20"/>
          <w:szCs w:val="20"/>
        </w:rPr>
        <w:t>re</w:t>
      </w:r>
      <w:r w:rsidRPr="00934C63">
        <w:rPr>
          <w:rFonts w:cstheme="minorHAnsi"/>
          <w:i/>
          <w:iCs/>
          <w:sz w:val="20"/>
          <w:szCs w:val="20"/>
        </w:rPr>
        <w:t>nce to support material from several sources including Creative Australia, Australian Institute of Company Directors, and the Institute of Community Directors Australia.</w:t>
      </w:r>
    </w:p>
    <w:p w14:paraId="5D18FBE5" w14:textId="77777777" w:rsidR="009132E4" w:rsidRPr="008938DF" w:rsidRDefault="009132E4" w:rsidP="008938DF">
      <w:pPr>
        <w:rPr>
          <w:rStyle w:val="normaltextrun"/>
          <w:rFonts w:ascii="Calibri" w:hAnsi="Calibri" w:cs="Calibri"/>
          <w:color w:val="000000"/>
          <w:shd w:val="clear" w:color="auto" w:fill="FFFFFF"/>
        </w:rPr>
      </w:pPr>
    </w:p>
    <w:sectPr w:rsidR="009132E4" w:rsidRPr="008938D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CD0C8D" w14:textId="77777777" w:rsidR="00C74BE9" w:rsidRDefault="00C74BE9" w:rsidP="009E62A5">
      <w:pPr>
        <w:spacing w:after="0" w:line="240" w:lineRule="auto"/>
      </w:pPr>
      <w:r>
        <w:separator/>
      </w:r>
    </w:p>
  </w:endnote>
  <w:endnote w:type="continuationSeparator" w:id="0">
    <w:p w14:paraId="38A41F1A" w14:textId="77777777" w:rsidR="00C74BE9" w:rsidRDefault="00C74BE9" w:rsidP="009E62A5">
      <w:pPr>
        <w:spacing w:after="0" w:line="240" w:lineRule="auto"/>
      </w:pPr>
      <w:r>
        <w:continuationSeparator/>
      </w:r>
    </w:p>
  </w:endnote>
  <w:endnote w:type="continuationNotice" w:id="1">
    <w:p w14:paraId="318E58F6" w14:textId="77777777" w:rsidR="00C74BE9" w:rsidRDefault="00C74BE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Public Sans">
    <w:panose1 w:val="00000000000000000000"/>
    <w:charset w:val="00"/>
    <w:family w:val="auto"/>
    <w:pitch w:val="variable"/>
    <w:sig w:usb0="A00000FF" w:usb1="4000205B" w:usb2="00000000" w:usb3="00000000" w:csb0="000001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89135A" w14:textId="3DE26A9A" w:rsidR="009E62A5" w:rsidRDefault="009E62A5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4" behindDoc="0" locked="0" layoutInCell="1" allowOverlap="1" wp14:anchorId="322067EB" wp14:editId="30556DA2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6510" b="0"/>
              <wp:wrapNone/>
              <wp:docPr id="5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C828D3C" w14:textId="17711B0E" w:rsidR="009E62A5" w:rsidRPr="009E62A5" w:rsidRDefault="009E62A5" w:rsidP="009E62A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9E62A5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22067EB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OFFICIAL" style="position:absolute;margin-left:0;margin-top:0;width:34.95pt;height:34.95pt;z-index:25165824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jdbhwLAgAAHAQAAA4A&#10;AAAAAAAAAAAAAAAALgIAAGRycy9lMm9Eb2MueG1sUEsBAi0AFAAGAAgAAAAhADft0fjZAAAAAwEA&#10;AA8AAAAAAAAAAAAAAAAAZQQAAGRycy9kb3ducmV2LnhtbFBLBQYAAAAABAAEAPMAAABrBQAAAAA=&#10;" filled="f" stroked="f">
              <v:textbox style="mso-fit-shape-to-text:t" inset="0,0,0,15pt">
                <w:txbxContent>
                  <w:p w14:paraId="5C828D3C" w14:textId="17711B0E" w:rsidR="009E62A5" w:rsidRPr="009E62A5" w:rsidRDefault="009E62A5" w:rsidP="009E62A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9E62A5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00B72" w14:textId="524B88D5" w:rsidR="009E62A5" w:rsidRDefault="009E62A5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5" behindDoc="0" locked="0" layoutInCell="1" allowOverlap="1" wp14:anchorId="36CD4259" wp14:editId="61E00138">
              <wp:simplePos x="914400" y="10074257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6510" b="0"/>
              <wp:wrapNone/>
              <wp:docPr id="6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BB36F3" w14:textId="3CC886A6" w:rsidR="009E62A5" w:rsidRPr="009E62A5" w:rsidRDefault="009E62A5" w:rsidP="009E62A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6CD4259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OFFICIAL" style="position:absolute;margin-left:0;margin-top:0;width:34.95pt;height:34.95pt;z-index:251658245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" filled="f" stroked="f">
              <v:textbox style="mso-fit-shape-to-text:t" inset="0,0,0,15pt">
                <w:txbxContent>
                  <w:p w14:paraId="3ABB36F3" w14:textId="3CC886A6" w:rsidR="009E62A5" w:rsidRPr="009E62A5" w:rsidRDefault="009E62A5" w:rsidP="009E62A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9297ED" w14:textId="63AD5F5A" w:rsidR="009E62A5" w:rsidRDefault="009E62A5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0D2FE201" wp14:editId="554AE601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6510" b="0"/>
              <wp:wrapNone/>
              <wp:docPr id="4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6A9EA31" w14:textId="5F8A22BE" w:rsidR="009E62A5" w:rsidRPr="009E62A5" w:rsidRDefault="009E62A5" w:rsidP="009E62A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9E62A5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D2FE201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OFFICIAL" style="position:absolute;margin-left:0;margin-top:0;width:34.95pt;height:34.95pt;z-index:251658243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vhc6wLAgAAHAQAAA4A&#10;AAAAAAAAAAAAAAAALgIAAGRycy9lMm9Eb2MueG1sUEsBAi0AFAAGAAgAAAAhADft0fjZAAAAAwEA&#10;AA8AAAAAAAAAAAAAAAAAZQQAAGRycy9kb3ducmV2LnhtbFBLBQYAAAAABAAEAPMAAABrBQAAAAA=&#10;" filled="f" stroked="f">
              <v:textbox style="mso-fit-shape-to-text:t" inset="0,0,0,15pt">
                <w:txbxContent>
                  <w:p w14:paraId="26A9EA31" w14:textId="5F8A22BE" w:rsidR="009E62A5" w:rsidRPr="009E62A5" w:rsidRDefault="009E62A5" w:rsidP="009E62A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9E62A5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4AA142" w14:textId="77777777" w:rsidR="00C74BE9" w:rsidRDefault="00C74BE9" w:rsidP="009E62A5">
      <w:pPr>
        <w:spacing w:after="0" w:line="240" w:lineRule="auto"/>
      </w:pPr>
      <w:r>
        <w:separator/>
      </w:r>
    </w:p>
  </w:footnote>
  <w:footnote w:type="continuationSeparator" w:id="0">
    <w:p w14:paraId="0A5D3EDB" w14:textId="77777777" w:rsidR="00C74BE9" w:rsidRDefault="00C74BE9" w:rsidP="009E62A5">
      <w:pPr>
        <w:spacing w:after="0" w:line="240" w:lineRule="auto"/>
      </w:pPr>
      <w:r>
        <w:continuationSeparator/>
      </w:r>
    </w:p>
  </w:footnote>
  <w:footnote w:type="continuationNotice" w:id="1">
    <w:p w14:paraId="7B82F525" w14:textId="77777777" w:rsidR="00C74BE9" w:rsidRDefault="00C74BE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908528" w14:textId="11B3AE1D" w:rsidR="009E62A5" w:rsidRDefault="009E62A5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352B417D" wp14:editId="6782F12A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6510" b="4445"/>
              <wp:wrapNone/>
              <wp:docPr id="2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0FAAC3E" w14:textId="4BAE8490" w:rsidR="009E62A5" w:rsidRPr="009E62A5" w:rsidRDefault="009E62A5" w:rsidP="009E62A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9E62A5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52B417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34.95pt;height:34.95pt;z-index:251658241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" filled="f" stroked="f">
              <v:textbox style="mso-fit-shape-to-text:t" inset="0,15pt,0,0">
                <w:txbxContent>
                  <w:p w14:paraId="20FAAC3E" w14:textId="4BAE8490" w:rsidR="009E62A5" w:rsidRPr="009E62A5" w:rsidRDefault="009E62A5" w:rsidP="009E62A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9E62A5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C6D205" w14:textId="0C4D1795" w:rsidR="009E62A5" w:rsidRDefault="009E62A5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048E59C4" wp14:editId="29FFD6B0">
              <wp:simplePos x="914400" y="449272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6510" b="4445"/>
              <wp:wrapNone/>
              <wp:docPr id="3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E9248B4" w14:textId="41C85097" w:rsidR="009E62A5" w:rsidRPr="009E62A5" w:rsidRDefault="009E62A5" w:rsidP="009E62A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48E59C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34.95pt;height:34.95pt;z-index:251658242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" filled="f" stroked="f">
              <v:textbox style="mso-fit-shape-to-text:t" inset="0,15pt,0,0">
                <w:txbxContent>
                  <w:p w14:paraId="2E9248B4" w14:textId="41C85097" w:rsidR="009E62A5" w:rsidRPr="009E62A5" w:rsidRDefault="009E62A5" w:rsidP="009E62A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D159C7" w14:textId="6F8A4A77" w:rsidR="009E62A5" w:rsidRDefault="009E62A5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757B051" wp14:editId="7995DCC7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6510" b="4445"/>
              <wp:wrapNone/>
              <wp:docPr id="1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D5DC581" w14:textId="216ECD44" w:rsidR="009E62A5" w:rsidRPr="009E62A5" w:rsidRDefault="009E62A5" w:rsidP="009E62A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9E62A5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57B0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34.95pt;height:34.95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" filled="f" stroked="f">
              <v:textbox style="mso-fit-shape-to-text:t" inset="0,15pt,0,0">
                <w:txbxContent>
                  <w:p w14:paraId="4D5DC581" w14:textId="216ECD44" w:rsidR="009E62A5" w:rsidRPr="009E62A5" w:rsidRDefault="009E62A5" w:rsidP="009E62A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9E62A5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1A69BD"/>
    <w:multiLevelType w:val="multilevel"/>
    <w:tmpl w:val="6F22F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3B047D8"/>
    <w:multiLevelType w:val="hybridMultilevel"/>
    <w:tmpl w:val="D0C0F00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E111F3"/>
    <w:multiLevelType w:val="hybridMultilevel"/>
    <w:tmpl w:val="0390EDD0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b/>
        <w:bCs/>
        <w:i w:val="0"/>
        <w:iCs w:val="0"/>
        <w:color w:val="70AD47" w:themeColor="accent6"/>
        <w:sz w:val="22"/>
        <w:szCs w:val="22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9F2E9B"/>
    <w:multiLevelType w:val="hybridMultilevel"/>
    <w:tmpl w:val="4E0ED3FE"/>
    <w:lvl w:ilvl="0" w:tplc="79960714">
      <w:start w:val="1"/>
      <w:numFmt w:val="bullet"/>
      <w:pStyle w:val="ListBullet"/>
      <w:lvlText w:val="•"/>
      <w:lvlJc w:val="left"/>
      <w:pPr>
        <w:ind w:left="360" w:hanging="360"/>
      </w:pPr>
      <w:rPr>
        <w:rFonts w:ascii="Arial" w:hAnsi="Arial" w:hint="default"/>
        <w:color w:val="4472C4" w:themeColor="accent1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37E9B"/>
    <w:multiLevelType w:val="hybridMultilevel"/>
    <w:tmpl w:val="AD8A263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5E1F75"/>
    <w:multiLevelType w:val="hybridMultilevel"/>
    <w:tmpl w:val="E93E782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35417B"/>
    <w:multiLevelType w:val="hybridMultilevel"/>
    <w:tmpl w:val="97B2268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  <w:i w:val="0"/>
        <w:iCs w:val="0"/>
        <w:color w:val="70AD47" w:themeColor="accent6"/>
        <w:sz w:val="22"/>
        <w:szCs w:val="22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816872177">
    <w:abstractNumId w:val="1"/>
  </w:num>
  <w:num w:numId="2" w16cid:durableId="704527968">
    <w:abstractNumId w:val="3"/>
  </w:num>
  <w:num w:numId="3" w16cid:durableId="690884761">
    <w:abstractNumId w:val="2"/>
  </w:num>
  <w:num w:numId="4" w16cid:durableId="1389449753">
    <w:abstractNumId w:val="6"/>
  </w:num>
  <w:num w:numId="5" w16cid:durableId="1095710878">
    <w:abstractNumId w:val="4"/>
  </w:num>
  <w:num w:numId="6" w16cid:durableId="657392294">
    <w:abstractNumId w:val="5"/>
  </w:num>
  <w:num w:numId="7" w16cid:durableId="7982319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4F54"/>
    <w:rsid w:val="000034BA"/>
    <w:rsid w:val="00006433"/>
    <w:rsid w:val="00012474"/>
    <w:rsid w:val="000129E0"/>
    <w:rsid w:val="00014F54"/>
    <w:rsid w:val="00030056"/>
    <w:rsid w:val="00034E55"/>
    <w:rsid w:val="00040C8F"/>
    <w:rsid w:val="000533E5"/>
    <w:rsid w:val="00057674"/>
    <w:rsid w:val="00062C8D"/>
    <w:rsid w:val="000736CB"/>
    <w:rsid w:val="00092466"/>
    <w:rsid w:val="00096CE4"/>
    <w:rsid w:val="00097B3A"/>
    <w:rsid w:val="000C1311"/>
    <w:rsid w:val="000D72AE"/>
    <w:rsid w:val="000E6E55"/>
    <w:rsid w:val="000F3442"/>
    <w:rsid w:val="00102F8D"/>
    <w:rsid w:val="001061B1"/>
    <w:rsid w:val="00130ECC"/>
    <w:rsid w:val="00134134"/>
    <w:rsid w:val="00134EBE"/>
    <w:rsid w:val="00135F8B"/>
    <w:rsid w:val="00136C84"/>
    <w:rsid w:val="00144A26"/>
    <w:rsid w:val="00151233"/>
    <w:rsid w:val="001549C7"/>
    <w:rsid w:val="00157324"/>
    <w:rsid w:val="00165199"/>
    <w:rsid w:val="001655B8"/>
    <w:rsid w:val="001701D8"/>
    <w:rsid w:val="001A05A1"/>
    <w:rsid w:val="001B3556"/>
    <w:rsid w:val="001D2D9D"/>
    <w:rsid w:val="001E3730"/>
    <w:rsid w:val="002078A3"/>
    <w:rsid w:val="00226FC4"/>
    <w:rsid w:val="0022728B"/>
    <w:rsid w:val="002401D1"/>
    <w:rsid w:val="00250381"/>
    <w:rsid w:val="00262294"/>
    <w:rsid w:val="00263F64"/>
    <w:rsid w:val="00275BD5"/>
    <w:rsid w:val="0028017C"/>
    <w:rsid w:val="00295A34"/>
    <w:rsid w:val="002A2B1F"/>
    <w:rsid w:val="002E1213"/>
    <w:rsid w:val="002F7E0C"/>
    <w:rsid w:val="00307B98"/>
    <w:rsid w:val="0031748C"/>
    <w:rsid w:val="0033474C"/>
    <w:rsid w:val="00335EDE"/>
    <w:rsid w:val="003631FE"/>
    <w:rsid w:val="003646CE"/>
    <w:rsid w:val="00371C77"/>
    <w:rsid w:val="00373B03"/>
    <w:rsid w:val="00381E4C"/>
    <w:rsid w:val="00392557"/>
    <w:rsid w:val="003B127A"/>
    <w:rsid w:val="003C0A46"/>
    <w:rsid w:val="003C4EDF"/>
    <w:rsid w:val="003D0D5D"/>
    <w:rsid w:val="003D3F21"/>
    <w:rsid w:val="00424E9A"/>
    <w:rsid w:val="00434EA1"/>
    <w:rsid w:val="004A2F66"/>
    <w:rsid w:val="004A6C4B"/>
    <w:rsid w:val="004B3A8D"/>
    <w:rsid w:val="004B75B4"/>
    <w:rsid w:val="004D1756"/>
    <w:rsid w:val="00510042"/>
    <w:rsid w:val="00520487"/>
    <w:rsid w:val="00522F95"/>
    <w:rsid w:val="00536008"/>
    <w:rsid w:val="00561F2D"/>
    <w:rsid w:val="00567AA1"/>
    <w:rsid w:val="00596F95"/>
    <w:rsid w:val="005C732E"/>
    <w:rsid w:val="005F20F6"/>
    <w:rsid w:val="005F4083"/>
    <w:rsid w:val="006134A7"/>
    <w:rsid w:val="00624D59"/>
    <w:rsid w:val="006270B7"/>
    <w:rsid w:val="006348D9"/>
    <w:rsid w:val="00637E69"/>
    <w:rsid w:val="0065626C"/>
    <w:rsid w:val="00695161"/>
    <w:rsid w:val="006979DA"/>
    <w:rsid w:val="006A201C"/>
    <w:rsid w:val="006B4EA7"/>
    <w:rsid w:val="006C47AA"/>
    <w:rsid w:val="006D3A28"/>
    <w:rsid w:val="006D3A8E"/>
    <w:rsid w:val="007142D7"/>
    <w:rsid w:val="007235E4"/>
    <w:rsid w:val="00747904"/>
    <w:rsid w:val="0078490D"/>
    <w:rsid w:val="00787311"/>
    <w:rsid w:val="007A2CE6"/>
    <w:rsid w:val="007A4589"/>
    <w:rsid w:val="007C00B4"/>
    <w:rsid w:val="007E1561"/>
    <w:rsid w:val="007F10CC"/>
    <w:rsid w:val="0080343E"/>
    <w:rsid w:val="00823A15"/>
    <w:rsid w:val="00843844"/>
    <w:rsid w:val="00846C75"/>
    <w:rsid w:val="00881B92"/>
    <w:rsid w:val="00882717"/>
    <w:rsid w:val="008938DF"/>
    <w:rsid w:val="008B159B"/>
    <w:rsid w:val="008C6AC6"/>
    <w:rsid w:val="008D57D6"/>
    <w:rsid w:val="008D5FE8"/>
    <w:rsid w:val="008F0009"/>
    <w:rsid w:val="008F2E2D"/>
    <w:rsid w:val="0090102F"/>
    <w:rsid w:val="009039C2"/>
    <w:rsid w:val="009039E6"/>
    <w:rsid w:val="00907E20"/>
    <w:rsid w:val="009132E4"/>
    <w:rsid w:val="00916586"/>
    <w:rsid w:val="00920AE6"/>
    <w:rsid w:val="00931078"/>
    <w:rsid w:val="00945FBA"/>
    <w:rsid w:val="00956CF9"/>
    <w:rsid w:val="00964C61"/>
    <w:rsid w:val="00970A90"/>
    <w:rsid w:val="00977C6B"/>
    <w:rsid w:val="00981BBC"/>
    <w:rsid w:val="009932A3"/>
    <w:rsid w:val="009B191C"/>
    <w:rsid w:val="009C43F6"/>
    <w:rsid w:val="009C5CC3"/>
    <w:rsid w:val="009E62A5"/>
    <w:rsid w:val="00A05BD1"/>
    <w:rsid w:val="00A41232"/>
    <w:rsid w:val="00A42C7A"/>
    <w:rsid w:val="00A56B78"/>
    <w:rsid w:val="00A93221"/>
    <w:rsid w:val="00A966A0"/>
    <w:rsid w:val="00AA362F"/>
    <w:rsid w:val="00AE65AC"/>
    <w:rsid w:val="00AF5201"/>
    <w:rsid w:val="00B10C18"/>
    <w:rsid w:val="00B12E7A"/>
    <w:rsid w:val="00B16A72"/>
    <w:rsid w:val="00B51202"/>
    <w:rsid w:val="00B542A0"/>
    <w:rsid w:val="00B73A52"/>
    <w:rsid w:val="00B85484"/>
    <w:rsid w:val="00B86286"/>
    <w:rsid w:val="00B86D8C"/>
    <w:rsid w:val="00BB2292"/>
    <w:rsid w:val="00BB2FCF"/>
    <w:rsid w:val="00BB39BB"/>
    <w:rsid w:val="00BB6689"/>
    <w:rsid w:val="00BC383F"/>
    <w:rsid w:val="00BE4900"/>
    <w:rsid w:val="00BE6557"/>
    <w:rsid w:val="00C34092"/>
    <w:rsid w:val="00C361C9"/>
    <w:rsid w:val="00C375DE"/>
    <w:rsid w:val="00C47B46"/>
    <w:rsid w:val="00C52621"/>
    <w:rsid w:val="00C65709"/>
    <w:rsid w:val="00C74BE9"/>
    <w:rsid w:val="00C86221"/>
    <w:rsid w:val="00C9725E"/>
    <w:rsid w:val="00C97C0F"/>
    <w:rsid w:val="00CA7704"/>
    <w:rsid w:val="00CB1BAA"/>
    <w:rsid w:val="00CC5AB3"/>
    <w:rsid w:val="00CF2632"/>
    <w:rsid w:val="00CF2966"/>
    <w:rsid w:val="00CF5D5F"/>
    <w:rsid w:val="00D00F2F"/>
    <w:rsid w:val="00D153E3"/>
    <w:rsid w:val="00D24471"/>
    <w:rsid w:val="00D4068D"/>
    <w:rsid w:val="00D4362C"/>
    <w:rsid w:val="00D54A5B"/>
    <w:rsid w:val="00D60B8E"/>
    <w:rsid w:val="00D9713A"/>
    <w:rsid w:val="00DB56FE"/>
    <w:rsid w:val="00DB640E"/>
    <w:rsid w:val="00DC47AF"/>
    <w:rsid w:val="00DE7A97"/>
    <w:rsid w:val="00E111A5"/>
    <w:rsid w:val="00E11418"/>
    <w:rsid w:val="00E13E8A"/>
    <w:rsid w:val="00E149D5"/>
    <w:rsid w:val="00E235D7"/>
    <w:rsid w:val="00E3579A"/>
    <w:rsid w:val="00E41304"/>
    <w:rsid w:val="00E957DB"/>
    <w:rsid w:val="00EC3B54"/>
    <w:rsid w:val="00EF21CF"/>
    <w:rsid w:val="00EF5970"/>
    <w:rsid w:val="00F11064"/>
    <w:rsid w:val="00F1261F"/>
    <w:rsid w:val="00F16095"/>
    <w:rsid w:val="00F36145"/>
    <w:rsid w:val="00F40BF9"/>
    <w:rsid w:val="00F47884"/>
    <w:rsid w:val="00F52435"/>
    <w:rsid w:val="00F647FE"/>
    <w:rsid w:val="00F71B50"/>
    <w:rsid w:val="00F818CC"/>
    <w:rsid w:val="00FA3C7F"/>
    <w:rsid w:val="00FB31CF"/>
    <w:rsid w:val="00FB4EB4"/>
    <w:rsid w:val="00FC3448"/>
    <w:rsid w:val="00FF10CA"/>
    <w:rsid w:val="00FF77BA"/>
    <w:rsid w:val="08ED983B"/>
    <w:rsid w:val="13B23294"/>
    <w:rsid w:val="63AD7183"/>
    <w:rsid w:val="7A8D0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F04925"/>
  <w15:chartTrackingRefBased/>
  <w15:docId w15:val="{2CD6F1A7-23C3-4C7B-ABDF-A759B50D1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731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640E"/>
    <w:pPr>
      <w:ind w:left="720"/>
      <w:contextualSpacing/>
    </w:pPr>
  </w:style>
  <w:style w:type="table" w:styleId="TableGrid">
    <w:name w:val="Table Grid"/>
    <w:basedOn w:val="TableNormal"/>
    <w:uiPriority w:val="39"/>
    <w:rsid w:val="00DB64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E6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62A5"/>
  </w:style>
  <w:style w:type="paragraph" w:styleId="Footer">
    <w:name w:val="footer"/>
    <w:basedOn w:val="Normal"/>
    <w:link w:val="FooterChar"/>
    <w:uiPriority w:val="99"/>
    <w:unhideWhenUsed/>
    <w:rsid w:val="009E6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62A5"/>
  </w:style>
  <w:style w:type="character" w:customStyle="1" w:styleId="normaltextrun">
    <w:name w:val="normaltextrun"/>
    <w:basedOn w:val="DefaultParagraphFont"/>
    <w:rsid w:val="00846C75"/>
  </w:style>
  <w:style w:type="paragraph" w:styleId="ListBullet">
    <w:name w:val="List Bullet"/>
    <w:basedOn w:val="Normal"/>
    <w:qFormat/>
    <w:rsid w:val="00BB6689"/>
    <w:pPr>
      <w:numPr>
        <w:numId w:val="2"/>
      </w:numPr>
      <w:spacing w:before="60" w:after="60" w:line="240" w:lineRule="auto"/>
    </w:pPr>
    <w:rPr>
      <w:rFonts w:ascii="Public Sans" w:eastAsia="Times New Roman" w:hAnsi="Public Sans" w:cs="Times New Roman"/>
      <w:kern w:val="0"/>
      <w:sz w:val="21"/>
      <w:szCs w:val="21"/>
      <w:lang w:eastAsia="en-AU"/>
      <w14:ligatures w14:val="none"/>
    </w:rPr>
  </w:style>
  <w:style w:type="paragraph" w:styleId="Revision">
    <w:name w:val="Revision"/>
    <w:hidden/>
    <w:uiPriority w:val="99"/>
    <w:semiHidden/>
    <w:rsid w:val="00381E4C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7235E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235E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235E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35E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35E4"/>
    <w:rPr>
      <w:b/>
      <w:bCs/>
      <w:sz w:val="20"/>
      <w:szCs w:val="20"/>
    </w:rPr>
  </w:style>
  <w:style w:type="character" w:styleId="Mention">
    <w:name w:val="Mention"/>
    <w:basedOn w:val="DefaultParagraphFont"/>
    <w:uiPriority w:val="99"/>
    <w:unhideWhenUsed/>
    <w:rsid w:val="002078A3"/>
    <w:rPr>
      <w:color w:val="2B579A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78731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6933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06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ED8EA1B1C16EB4DB67B2B03C5CD4EB7" ma:contentTypeVersion="19" ma:contentTypeDescription="Create a new document." ma:contentTypeScope="" ma:versionID="0df8ef584af78207ff47211e61baad38">
  <xsd:schema xmlns:xsd="http://www.w3.org/2001/XMLSchema" xmlns:xs="http://www.w3.org/2001/XMLSchema" xmlns:p="http://schemas.microsoft.com/office/2006/metadata/properties" xmlns:ns1="http://schemas.microsoft.com/sharepoint/v3" xmlns:ns2="aff426ce-c600-46df-a739-ddf16554499f" xmlns:ns3="e69d9a52-9947-4b9a-a63e-9407d477ed57" targetNamespace="http://schemas.microsoft.com/office/2006/metadata/properties" ma:root="true" ma:fieldsID="daef7a745e0d27c908255867a216c205" ns1:_="" ns2:_="" ns3:_="">
    <xsd:import namespace="http://schemas.microsoft.com/sharepoint/v3"/>
    <xsd:import namespace="aff426ce-c600-46df-a739-ddf16554499f"/>
    <xsd:import namespace="e69d9a52-9947-4b9a-a63e-9407d477ed5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DateTaken" minOccurs="0"/>
                <xsd:element ref="ns3:MediaServiceLocation" minOccurs="0"/>
                <xsd:element ref="ns3:MediaServiceObjectDetectorVersions" minOccurs="0"/>
                <xsd:element ref="ns3:Date" minOccurs="0"/>
                <xsd:element ref="ns3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f426ce-c600-46df-a739-ddf16554499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053d37fe-56e5-4090-8716-c106f098852f}" ma:internalName="TaxCatchAll" ma:showField="CatchAllData" ma:web="aff426ce-c600-46df-a739-ddf16554499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9d9a52-9947-4b9a-a63e-9407d477ed5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6004604-8c32-4241-8b90-5e68b4a33b5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Date" ma:index="22" nillable="true" ma:displayName="Date" ma:format="DateTime" ma:internalName="Date">
      <xsd:simpleType>
        <xsd:restriction base="dms:DateTim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aff426ce-c600-46df-a739-ddf16554499f" xsi:nil="true"/>
    <_ip_UnifiedCompliancePolicyProperties xmlns="http://schemas.microsoft.com/sharepoint/v3" xsi:nil="true"/>
    <Date xmlns="e69d9a52-9947-4b9a-a63e-9407d477ed57" xsi:nil="true"/>
    <lcf76f155ced4ddcb4097134ff3c332f xmlns="e69d9a52-9947-4b9a-a63e-9407d477ed57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91BDE37-F8EB-43CF-BA4D-01841D79F6D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ff426ce-c600-46df-a739-ddf16554499f"/>
    <ds:schemaRef ds:uri="e69d9a52-9947-4b9a-a63e-9407d477ed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01CF7B6-A82F-43DE-BAEA-C129DB5DEDF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aff426ce-c600-46df-a739-ddf16554499f"/>
    <ds:schemaRef ds:uri="e69d9a52-9947-4b9a-a63e-9407d477ed57"/>
  </ds:schemaRefs>
</ds:datastoreItem>
</file>

<file path=customXml/itemProps3.xml><?xml version="1.0" encoding="utf-8"?>
<ds:datastoreItem xmlns:ds="http://schemas.openxmlformats.org/officeDocument/2006/customXml" ds:itemID="{751162AB-885F-486B-B517-B58B1900924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975</Words>
  <Characters>5559</Characters>
  <Application>Microsoft Office Word</Application>
  <DocSecurity>4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Huxley</dc:creator>
  <cp:keywords/>
  <dc:description/>
  <cp:lastModifiedBy>Brianna Munting</cp:lastModifiedBy>
  <cp:revision>2</cp:revision>
  <dcterms:created xsi:type="dcterms:W3CDTF">2024-08-15T00:05:00Z</dcterms:created>
  <dcterms:modified xsi:type="dcterms:W3CDTF">2024-08-15T00:05:00Z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1,2,3</vt:lpwstr>
  </property>
  <property fmtid="{D5CDD505-2E9C-101B-9397-08002B2CF9AE}" pid="3" name="ClassificationContentMarkingHeaderFontProps">
    <vt:lpwstr>#ff0000,10,Calibri</vt:lpwstr>
  </property>
  <property fmtid="{D5CDD505-2E9C-101B-9397-08002B2CF9AE}" pid="4" name="ClassificationContentMarkingHeaderText">
    <vt:lpwstr>OFFICIAL</vt:lpwstr>
  </property>
  <property fmtid="{D5CDD505-2E9C-101B-9397-08002B2CF9AE}" pid="5" name="ClassificationContentMarkingFooterShapeIds">
    <vt:lpwstr>4,5,6</vt:lpwstr>
  </property>
  <property fmtid="{D5CDD505-2E9C-101B-9397-08002B2CF9AE}" pid="6" name="ClassificationContentMarkingFooterFontProps">
    <vt:lpwstr>#ff0000,10,Calibri</vt:lpwstr>
  </property>
  <property fmtid="{D5CDD505-2E9C-101B-9397-08002B2CF9AE}" pid="7" name="ClassificationContentMarkingFooterText">
    <vt:lpwstr>OFFICIAL</vt:lpwstr>
  </property>
  <property fmtid="{D5CDD505-2E9C-101B-9397-08002B2CF9AE}" pid="8" name="MSIP_Label_a6214476-0a12-4e5a-9f69-27718960d391_Enabled">
    <vt:lpwstr>true</vt:lpwstr>
  </property>
  <property fmtid="{D5CDD505-2E9C-101B-9397-08002B2CF9AE}" pid="9" name="MSIP_Label_a6214476-0a12-4e5a-9f69-27718960d391_SetDate">
    <vt:lpwstr>2024-06-04T22:55:32Z</vt:lpwstr>
  </property>
  <property fmtid="{D5CDD505-2E9C-101B-9397-08002B2CF9AE}" pid="10" name="MSIP_Label_a6214476-0a12-4e5a-9f69-27718960d391_Method">
    <vt:lpwstr>Standard</vt:lpwstr>
  </property>
  <property fmtid="{D5CDD505-2E9C-101B-9397-08002B2CF9AE}" pid="11" name="MSIP_Label_a6214476-0a12-4e5a-9f69-27718960d391_Name">
    <vt:lpwstr>OFFICIAL</vt:lpwstr>
  </property>
  <property fmtid="{D5CDD505-2E9C-101B-9397-08002B2CF9AE}" pid="12" name="MSIP_Label_a6214476-0a12-4e5a-9f69-27718960d391_SiteId">
    <vt:lpwstr>1ef97a68-e8ab-44ed-a16d-b579fe2d7cd8</vt:lpwstr>
  </property>
  <property fmtid="{D5CDD505-2E9C-101B-9397-08002B2CF9AE}" pid="13" name="MSIP_Label_a6214476-0a12-4e5a-9f69-27718960d391_ActionId">
    <vt:lpwstr>de9d6e78-be0d-4d53-ac35-09e7d981839e</vt:lpwstr>
  </property>
  <property fmtid="{D5CDD505-2E9C-101B-9397-08002B2CF9AE}" pid="14" name="MSIP_Label_a6214476-0a12-4e5a-9f69-27718960d391_ContentBits">
    <vt:lpwstr>3</vt:lpwstr>
  </property>
  <property fmtid="{D5CDD505-2E9C-101B-9397-08002B2CF9AE}" pid="15" name="ContentTypeId">
    <vt:lpwstr>0x0101000ED8EA1B1C16EB4DB67B2B03C5CD4EB7</vt:lpwstr>
  </property>
  <property fmtid="{D5CDD505-2E9C-101B-9397-08002B2CF9AE}" pid="16" name="MediaServiceImageTags">
    <vt:lpwstr/>
  </property>
</Properties>
</file>